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6395" w:rsidRPr="00B26395" w:rsidRDefault="00B26395" w:rsidP="00B26395">
      <w:pPr>
        <w:autoSpaceDE w:val="0"/>
        <w:autoSpaceDN w:val="0"/>
        <w:adjustRightInd w:val="0"/>
        <w:spacing w:after="0" w:line="240" w:lineRule="auto"/>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782"/>
        <w:jc w:val="center"/>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782"/>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782"/>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782"/>
        <w:jc w:val="center"/>
        <w:rPr>
          <w:rFonts w:ascii="Arial" w:eastAsia="Times New Roman" w:hAnsi="Arial" w:cs="Arial"/>
          <w:b/>
          <w:bCs/>
          <w:lang w:eastAsia="pl-PL"/>
        </w:rPr>
      </w:pPr>
      <w:r w:rsidRPr="00B26395">
        <w:rPr>
          <w:rFonts w:ascii="Arial" w:eastAsia="Times New Roman" w:hAnsi="Arial" w:cs="Arial"/>
          <w:b/>
          <w:bCs/>
          <w:lang w:eastAsia="pl-PL"/>
        </w:rPr>
        <w:t>PKP Szybka Kolej Miejska w Trójmieście Sp. z o.o.</w:t>
      </w:r>
    </w:p>
    <w:p w:rsidR="00B26395" w:rsidRPr="00B26395" w:rsidRDefault="00B26395" w:rsidP="00B26395">
      <w:pPr>
        <w:autoSpaceDE w:val="0"/>
        <w:autoSpaceDN w:val="0"/>
        <w:adjustRightInd w:val="0"/>
        <w:spacing w:after="0" w:line="360" w:lineRule="auto"/>
        <w:ind w:left="782"/>
        <w:jc w:val="center"/>
        <w:rPr>
          <w:rFonts w:ascii="Arial" w:eastAsia="Times New Roman" w:hAnsi="Arial" w:cs="Arial"/>
          <w:b/>
          <w:bCs/>
          <w:lang w:eastAsia="pl-PL"/>
        </w:rPr>
      </w:pPr>
      <w:r w:rsidRPr="00B26395">
        <w:rPr>
          <w:rFonts w:ascii="Arial" w:eastAsia="Times New Roman" w:hAnsi="Arial" w:cs="Arial"/>
          <w:b/>
          <w:bCs/>
          <w:lang w:eastAsia="pl-PL"/>
        </w:rPr>
        <w:t>ul. Morska 350 A 81-002 Gdynia</w:t>
      </w:r>
    </w:p>
    <w:p w:rsidR="00B26395" w:rsidRPr="00B26395" w:rsidRDefault="00B26395" w:rsidP="00B26395">
      <w:pPr>
        <w:autoSpaceDE w:val="0"/>
        <w:autoSpaceDN w:val="0"/>
        <w:adjustRightInd w:val="0"/>
        <w:spacing w:after="0" w:line="360" w:lineRule="auto"/>
        <w:ind w:left="768"/>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768"/>
        <w:jc w:val="center"/>
        <w:rPr>
          <w:rFonts w:ascii="Arial" w:eastAsia="Times New Roman" w:hAnsi="Arial" w:cs="Arial"/>
          <w:b/>
          <w:lang w:eastAsia="pl-PL"/>
        </w:rPr>
      </w:pPr>
      <w:r w:rsidRPr="00B26395">
        <w:rPr>
          <w:rFonts w:ascii="Arial" w:eastAsia="Times New Roman" w:hAnsi="Arial" w:cs="Arial"/>
          <w:b/>
          <w:lang w:eastAsia="pl-PL"/>
        </w:rPr>
        <w:t>MODYFIKACJA</w:t>
      </w:r>
    </w:p>
    <w:p w:rsidR="00B26395" w:rsidRPr="00B26395" w:rsidRDefault="00B26395" w:rsidP="00B26395">
      <w:pPr>
        <w:autoSpaceDE w:val="0"/>
        <w:autoSpaceDN w:val="0"/>
        <w:adjustRightInd w:val="0"/>
        <w:spacing w:after="0" w:line="360" w:lineRule="auto"/>
        <w:ind w:left="768"/>
        <w:jc w:val="center"/>
        <w:rPr>
          <w:rFonts w:ascii="Arial" w:eastAsia="Times New Roman" w:hAnsi="Arial" w:cs="Arial"/>
          <w:b/>
          <w:bCs/>
          <w:lang w:eastAsia="pl-PL"/>
        </w:rPr>
      </w:pPr>
      <w:r w:rsidRPr="00B26395">
        <w:rPr>
          <w:rFonts w:ascii="Arial" w:eastAsia="Times New Roman" w:hAnsi="Arial" w:cs="Arial"/>
          <w:b/>
          <w:bCs/>
          <w:lang w:eastAsia="pl-PL"/>
        </w:rPr>
        <w:t>SPECYFIKACJI ISTOTNYCH WARUNKÓW ZAMÓWIENIA</w:t>
      </w:r>
    </w:p>
    <w:p w:rsidR="00B26395" w:rsidRPr="00B26395" w:rsidRDefault="00B26395" w:rsidP="00B26395">
      <w:pPr>
        <w:autoSpaceDE w:val="0"/>
        <w:autoSpaceDN w:val="0"/>
        <w:adjustRightInd w:val="0"/>
        <w:spacing w:after="0" w:line="360" w:lineRule="auto"/>
        <w:ind w:left="643"/>
        <w:jc w:val="center"/>
        <w:rPr>
          <w:rFonts w:ascii="Arial" w:eastAsia="Times New Roman" w:hAnsi="Arial" w:cs="Arial"/>
          <w:lang w:eastAsia="pl-PL"/>
        </w:rPr>
      </w:pPr>
      <w:r w:rsidRPr="00B26395">
        <w:rPr>
          <w:rFonts w:ascii="Arial" w:eastAsia="Times New Roman" w:hAnsi="Arial" w:cs="Arial"/>
          <w:lang w:eastAsia="pl-PL"/>
        </w:rPr>
        <w:t>w postępowaniu o udzielenie zamówienia publicznego na:</w:t>
      </w:r>
    </w:p>
    <w:p w:rsidR="00B26395" w:rsidRPr="00B26395" w:rsidRDefault="00B26395" w:rsidP="00B26395">
      <w:pPr>
        <w:autoSpaceDE w:val="0"/>
        <w:autoSpaceDN w:val="0"/>
        <w:adjustRightInd w:val="0"/>
        <w:spacing w:after="0" w:line="360" w:lineRule="auto"/>
        <w:ind w:left="1296"/>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1296"/>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1296"/>
        <w:jc w:val="center"/>
        <w:rPr>
          <w:rFonts w:ascii="Arial" w:hAnsi="Arial" w:cs="Arial"/>
          <w:b/>
          <w:sz w:val="28"/>
          <w:szCs w:val="28"/>
        </w:rPr>
      </w:pPr>
      <w:bookmarkStart w:id="0" w:name="_Hlk520363542"/>
      <w:bookmarkStart w:id="1" w:name="_Hlk520357998"/>
      <w:bookmarkStart w:id="2" w:name="_Hlk520355677"/>
      <w:bookmarkStart w:id="3" w:name="_Hlk516055703"/>
      <w:r w:rsidRPr="00B26395">
        <w:rPr>
          <w:rFonts w:ascii="Arial" w:hAnsi="Arial" w:cs="Arial"/>
          <w:b/>
          <w:sz w:val="28"/>
          <w:szCs w:val="28"/>
        </w:rPr>
        <w:t xml:space="preserve">Wykonanie dokumentacji projektowych i świadczenie usług obsługi projektowej dla zadań inwestycyjnych </w:t>
      </w:r>
      <w:bookmarkEnd w:id="0"/>
      <w:r w:rsidRPr="00B26395">
        <w:rPr>
          <w:rFonts w:ascii="Arial" w:hAnsi="Arial" w:cs="Arial"/>
          <w:b/>
          <w:sz w:val="28"/>
          <w:szCs w:val="28"/>
        </w:rPr>
        <w:t>pn.:</w:t>
      </w:r>
    </w:p>
    <w:p w:rsidR="00B26395" w:rsidRPr="00B26395" w:rsidRDefault="00B26395" w:rsidP="00EF7B8D">
      <w:pPr>
        <w:numPr>
          <w:ilvl w:val="0"/>
          <w:numId w:val="50"/>
        </w:numPr>
        <w:autoSpaceDE w:val="0"/>
        <w:autoSpaceDN w:val="0"/>
        <w:adjustRightInd w:val="0"/>
        <w:spacing w:after="0" w:line="360" w:lineRule="auto"/>
        <w:contextualSpacing/>
        <w:jc w:val="center"/>
        <w:rPr>
          <w:rFonts w:ascii="Arial" w:eastAsia="Times New Roman" w:hAnsi="Arial" w:cs="Arial"/>
          <w:b/>
          <w:sz w:val="28"/>
          <w:szCs w:val="28"/>
          <w:lang w:eastAsia="pl-PL"/>
        </w:rPr>
      </w:pPr>
      <w:bookmarkStart w:id="4" w:name="_Hlk522262924"/>
      <w:bookmarkStart w:id="5" w:name="_Hlk522262464"/>
      <w:r w:rsidRPr="00B26395">
        <w:rPr>
          <w:rFonts w:ascii="Calibri" w:eastAsia="Calibri" w:hAnsi="Calibri" w:cs="Times New Roman"/>
          <w:b/>
          <w:sz w:val="28"/>
          <w:szCs w:val="28"/>
        </w:rPr>
        <w:t>Modernizacja przystanku osobowego SKM Gdynia Grabówek</w:t>
      </w:r>
      <w:bookmarkEnd w:id="1"/>
      <w:r w:rsidRPr="00B26395">
        <w:rPr>
          <w:rFonts w:ascii="Calibri" w:eastAsia="Calibri" w:hAnsi="Calibri" w:cs="Times New Roman"/>
          <w:b/>
          <w:sz w:val="28"/>
          <w:szCs w:val="28"/>
        </w:rPr>
        <w:t xml:space="preserve"> </w:t>
      </w:r>
      <w:bookmarkEnd w:id="4"/>
      <w:r w:rsidRPr="00B26395">
        <w:rPr>
          <w:rFonts w:ascii="Calibri" w:eastAsia="Calibri" w:hAnsi="Calibri" w:cs="Times New Roman"/>
          <w:b/>
          <w:sz w:val="28"/>
          <w:szCs w:val="28"/>
        </w:rPr>
        <w:t>(zadanie nr 1),</w:t>
      </w:r>
    </w:p>
    <w:p w:rsidR="00B26395" w:rsidRPr="00B26395" w:rsidRDefault="00B26395" w:rsidP="00EF7B8D">
      <w:pPr>
        <w:numPr>
          <w:ilvl w:val="0"/>
          <w:numId w:val="50"/>
        </w:numPr>
        <w:autoSpaceDE w:val="0"/>
        <w:autoSpaceDN w:val="0"/>
        <w:adjustRightInd w:val="0"/>
        <w:spacing w:after="0" w:line="360" w:lineRule="auto"/>
        <w:contextualSpacing/>
        <w:jc w:val="center"/>
        <w:rPr>
          <w:rFonts w:ascii="Arial" w:eastAsia="Times New Roman" w:hAnsi="Arial" w:cs="Arial"/>
          <w:b/>
          <w:sz w:val="28"/>
          <w:szCs w:val="28"/>
          <w:lang w:eastAsia="pl-PL"/>
        </w:rPr>
      </w:pPr>
      <w:bookmarkStart w:id="6" w:name="_Hlk522263233"/>
      <w:r w:rsidRPr="00B26395">
        <w:rPr>
          <w:rFonts w:ascii="Calibri" w:eastAsia="Calibri" w:hAnsi="Calibri" w:cs="Times New Roman"/>
          <w:b/>
          <w:sz w:val="28"/>
          <w:szCs w:val="28"/>
        </w:rPr>
        <w:t>Modernizacja przystanku osobowego SKM Gdynia Leszczynki (zadanie nr 2)</w:t>
      </w:r>
      <w:bookmarkEnd w:id="6"/>
      <w:r w:rsidRPr="00B26395">
        <w:rPr>
          <w:rFonts w:ascii="Calibri" w:eastAsia="Calibri" w:hAnsi="Calibri" w:cs="Times New Roman"/>
          <w:b/>
          <w:sz w:val="28"/>
          <w:szCs w:val="28"/>
        </w:rPr>
        <w:t>,</w:t>
      </w:r>
    </w:p>
    <w:p w:rsidR="00B26395" w:rsidRPr="00B26395" w:rsidRDefault="00B26395" w:rsidP="00EF7B8D">
      <w:pPr>
        <w:numPr>
          <w:ilvl w:val="0"/>
          <w:numId w:val="50"/>
        </w:numPr>
        <w:autoSpaceDE w:val="0"/>
        <w:autoSpaceDN w:val="0"/>
        <w:adjustRightInd w:val="0"/>
        <w:spacing w:after="0" w:line="360" w:lineRule="auto"/>
        <w:contextualSpacing/>
        <w:jc w:val="center"/>
        <w:rPr>
          <w:rFonts w:ascii="Arial" w:eastAsia="Times New Roman" w:hAnsi="Arial" w:cs="Arial"/>
          <w:b/>
          <w:sz w:val="28"/>
          <w:szCs w:val="28"/>
          <w:lang w:eastAsia="pl-PL"/>
        </w:rPr>
      </w:pPr>
      <w:bookmarkStart w:id="7" w:name="_Hlk522263425"/>
      <w:r w:rsidRPr="00B26395">
        <w:rPr>
          <w:rFonts w:ascii="Calibri" w:eastAsia="Calibri" w:hAnsi="Calibri" w:cs="Times New Roman"/>
          <w:b/>
          <w:sz w:val="28"/>
          <w:szCs w:val="28"/>
        </w:rPr>
        <w:t>Modernizacja peronu SKM na stacji Gdynia Orłowo</w:t>
      </w:r>
      <w:bookmarkEnd w:id="2"/>
      <w:r w:rsidRPr="00B26395">
        <w:rPr>
          <w:rFonts w:ascii="Calibri" w:eastAsia="Calibri" w:hAnsi="Calibri" w:cs="Times New Roman"/>
          <w:b/>
          <w:sz w:val="28"/>
          <w:szCs w:val="28"/>
        </w:rPr>
        <w:t xml:space="preserve"> (zadanie nr 3)</w:t>
      </w:r>
      <w:bookmarkEnd w:id="5"/>
      <w:bookmarkEnd w:id="7"/>
      <w:r w:rsidRPr="00B26395">
        <w:rPr>
          <w:rFonts w:ascii="Calibri" w:eastAsia="Calibri" w:hAnsi="Calibri" w:cs="Times New Roman"/>
          <w:b/>
          <w:sz w:val="28"/>
          <w:szCs w:val="28"/>
        </w:rPr>
        <w:t>,</w:t>
      </w:r>
    </w:p>
    <w:bookmarkEnd w:id="3"/>
    <w:p w:rsidR="00B26395" w:rsidRPr="00B26395" w:rsidRDefault="00B26395" w:rsidP="00B26395">
      <w:pPr>
        <w:autoSpaceDE w:val="0"/>
        <w:autoSpaceDN w:val="0"/>
        <w:adjustRightInd w:val="0"/>
        <w:spacing w:after="0" w:line="360" w:lineRule="auto"/>
        <w:ind w:left="1296"/>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1301"/>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1301"/>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1301"/>
        <w:jc w:val="center"/>
        <w:rPr>
          <w:rFonts w:ascii="Arial" w:eastAsia="Times New Roman" w:hAnsi="Arial" w:cs="Arial"/>
          <w:lang w:eastAsia="pl-PL"/>
        </w:rPr>
      </w:pPr>
      <w:r w:rsidRPr="00B26395">
        <w:rPr>
          <w:rFonts w:ascii="Arial" w:eastAsia="Times New Roman" w:hAnsi="Arial" w:cs="Arial"/>
          <w:lang w:eastAsia="pl-PL"/>
        </w:rPr>
        <w:t xml:space="preserve">o wartości zamówienia </w:t>
      </w:r>
      <w:r w:rsidRPr="00B26395">
        <w:rPr>
          <w:rFonts w:ascii="Arial" w:eastAsia="Times New Roman" w:hAnsi="Arial" w:cs="Arial"/>
          <w:b/>
          <w:bCs/>
          <w:lang w:eastAsia="pl-PL"/>
        </w:rPr>
        <w:t xml:space="preserve">przekraczającej </w:t>
      </w:r>
      <w:r w:rsidRPr="00B26395">
        <w:rPr>
          <w:rFonts w:ascii="Arial" w:eastAsia="Times New Roman" w:hAnsi="Arial" w:cs="Arial"/>
          <w:lang w:eastAsia="pl-PL"/>
        </w:rPr>
        <w:t>kwoty określone w przepisach wydanych na podstawie art. 11 ust. 8 ustawy z dnia 29 stycznia 2004 r. Prawo zamówień publicznych (tekst jednolity: Dz. U. z 2017 r. poz. 1579)</w:t>
      </w: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b/>
          <w:bCs/>
          <w:lang w:eastAsia="pl-PL"/>
        </w:rPr>
      </w:pPr>
      <w:r w:rsidRPr="00B26395">
        <w:rPr>
          <w:rFonts w:ascii="Arial" w:eastAsia="Times New Roman" w:hAnsi="Arial" w:cs="Arial"/>
          <w:lang w:eastAsia="pl-PL"/>
        </w:rPr>
        <w:t xml:space="preserve">Znak sprawy: </w:t>
      </w:r>
      <w:r w:rsidRPr="00B26395">
        <w:rPr>
          <w:rFonts w:ascii="Arial" w:eastAsia="Times New Roman" w:hAnsi="Arial" w:cs="Arial"/>
          <w:b/>
          <w:bCs/>
          <w:lang w:eastAsia="pl-PL"/>
        </w:rPr>
        <w:t>SKMMU.086.32.18</w:t>
      </w:r>
    </w:p>
    <w:p w:rsidR="00B26395" w:rsidRPr="00B26395" w:rsidRDefault="00B26395" w:rsidP="00B26395">
      <w:pPr>
        <w:autoSpaceDE w:val="0"/>
        <w:autoSpaceDN w:val="0"/>
        <w:adjustRightInd w:val="0"/>
        <w:spacing w:after="0" w:line="240" w:lineRule="auto"/>
        <w:ind w:left="4013"/>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4013"/>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4013"/>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4013"/>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4013"/>
        <w:jc w:val="both"/>
        <w:rPr>
          <w:rFonts w:ascii="Arial" w:eastAsia="Times New Roman" w:hAnsi="Arial" w:cs="Arial"/>
          <w:lang w:eastAsia="pl-PL"/>
        </w:rPr>
      </w:pPr>
      <w:r w:rsidRPr="00B26395">
        <w:rPr>
          <w:rFonts w:ascii="Arial" w:eastAsia="Times New Roman" w:hAnsi="Arial" w:cs="Arial"/>
          <w:lang w:eastAsia="pl-PL"/>
        </w:rPr>
        <w:t>Gdynia, …………….. 2018 r.</w:t>
      </w:r>
    </w:p>
    <w:p w:rsidR="00B26395" w:rsidRPr="00B26395" w:rsidRDefault="00B26395" w:rsidP="00B26395">
      <w:pPr>
        <w:autoSpaceDE w:val="0"/>
        <w:autoSpaceDN w:val="0"/>
        <w:adjustRightInd w:val="0"/>
        <w:spacing w:after="0" w:line="240" w:lineRule="auto"/>
        <w:ind w:left="54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54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54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547"/>
        <w:jc w:val="both"/>
        <w:rPr>
          <w:rFonts w:ascii="Arial" w:eastAsia="Times New Roman" w:hAnsi="Arial" w:cs="Arial"/>
          <w:lang w:eastAsia="pl-PL"/>
        </w:rPr>
        <w:sectPr w:rsidR="00B26395" w:rsidRPr="00B26395" w:rsidSect="00B26395">
          <w:headerReference w:type="default" r:id="rId7"/>
          <w:footerReference w:type="even" r:id="rId8"/>
          <w:footerReference w:type="default" r:id="rId9"/>
          <w:headerReference w:type="first" r:id="rId10"/>
          <w:footerReference w:type="first" r:id="rId11"/>
          <w:pgSz w:w="11905" w:h="16837"/>
          <w:pgMar w:top="481" w:right="1260" w:bottom="692" w:left="872" w:header="708" w:footer="708" w:gutter="0"/>
          <w:cols w:space="60"/>
          <w:noEndnote/>
          <w:titlePg/>
        </w:sect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ROZDZIAŁ I </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DANE ZAMAWIAJĄCEGO</w:t>
      </w:r>
    </w:p>
    <w:p w:rsidR="00B26395" w:rsidRPr="00B26395" w:rsidRDefault="00B26395" w:rsidP="00EF7B8D">
      <w:pPr>
        <w:numPr>
          <w:ilvl w:val="0"/>
          <w:numId w:val="4"/>
        </w:numPr>
        <w:autoSpaceDE w:val="0"/>
        <w:autoSpaceDN w:val="0"/>
        <w:adjustRightInd w:val="0"/>
        <w:spacing w:after="0" w:line="360" w:lineRule="auto"/>
        <w:ind w:left="714" w:hanging="357"/>
        <w:contextualSpacing/>
        <w:rPr>
          <w:rFonts w:ascii="Arial" w:eastAsia="Times New Roman" w:hAnsi="Arial" w:cs="Arial"/>
          <w:b/>
          <w:bCs/>
          <w:lang w:eastAsia="pl-PL"/>
        </w:rPr>
      </w:pPr>
      <w:r w:rsidRPr="00B26395">
        <w:rPr>
          <w:rFonts w:ascii="Arial" w:eastAsia="Times New Roman" w:hAnsi="Arial" w:cs="Arial"/>
          <w:lang w:eastAsia="pl-PL"/>
        </w:rPr>
        <w:t>PKP Szybka Kolej Miejska w Trójmieście Sp. z o.o.</w:t>
      </w:r>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lang w:eastAsia="pl-PL"/>
        </w:rPr>
      </w:pPr>
      <w:r w:rsidRPr="00B26395">
        <w:rPr>
          <w:rFonts w:ascii="Arial" w:eastAsia="Times New Roman" w:hAnsi="Arial" w:cs="Arial"/>
          <w:lang w:eastAsia="pl-PL"/>
        </w:rPr>
        <w:t xml:space="preserve">ul. Morska 350A 81-002 Gdynia </w:t>
      </w:r>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lang w:eastAsia="pl-PL"/>
        </w:rPr>
      </w:pPr>
      <w:r w:rsidRPr="00B26395">
        <w:rPr>
          <w:rFonts w:ascii="Arial" w:eastAsia="Times New Roman" w:hAnsi="Arial" w:cs="Arial"/>
          <w:lang w:eastAsia="pl-PL"/>
        </w:rPr>
        <w:t>KRS 0000076705</w:t>
      </w:r>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lang w:val="de-CH" w:eastAsia="pl-PL"/>
        </w:rPr>
      </w:pPr>
      <w:bookmarkStart w:id="8" w:name="_Hlk516055380"/>
      <w:r w:rsidRPr="00B26395">
        <w:rPr>
          <w:rFonts w:ascii="Arial" w:eastAsia="Times New Roman" w:hAnsi="Arial" w:cs="Arial"/>
          <w:lang w:val="de-CH" w:eastAsia="pl-PL"/>
        </w:rPr>
        <w:t xml:space="preserve">tel. 58 721 28 19 </w:t>
      </w:r>
      <w:proofErr w:type="spellStart"/>
      <w:r w:rsidRPr="00B26395">
        <w:rPr>
          <w:rFonts w:ascii="Arial" w:eastAsia="Times New Roman" w:hAnsi="Arial" w:cs="Arial"/>
          <w:lang w:val="de-CH" w:eastAsia="pl-PL"/>
        </w:rPr>
        <w:t>fax</w:t>
      </w:r>
      <w:proofErr w:type="spellEnd"/>
      <w:r w:rsidRPr="00B26395">
        <w:rPr>
          <w:rFonts w:ascii="Arial" w:eastAsia="Times New Roman" w:hAnsi="Arial" w:cs="Arial"/>
          <w:lang w:val="de-CH" w:eastAsia="pl-PL"/>
        </w:rPr>
        <w:t xml:space="preserve"> 58 721 29 66</w:t>
      </w:r>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u w:val="single"/>
          <w:lang w:val="de-CH"/>
        </w:rPr>
      </w:pPr>
      <w:r w:rsidRPr="00B26395">
        <w:rPr>
          <w:rFonts w:ascii="Arial" w:eastAsia="Times New Roman" w:hAnsi="Arial" w:cs="Arial"/>
          <w:lang w:val="de-CH"/>
        </w:rPr>
        <w:t xml:space="preserve">Internet: </w:t>
      </w:r>
      <w:hyperlink r:id="rId12" w:history="1">
        <w:r w:rsidRPr="00B26395">
          <w:rPr>
            <w:rFonts w:ascii="Arial" w:eastAsia="Times New Roman" w:hAnsi="Arial" w:cs="Arial"/>
            <w:u w:val="single"/>
            <w:lang w:val="de-CH"/>
          </w:rPr>
          <w:t>http://www.skm.pkp.pl</w:t>
        </w:r>
      </w:hyperlink>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u w:val="single"/>
          <w:lang w:val="de-CH"/>
        </w:rPr>
      </w:pPr>
      <w:r w:rsidRPr="00B26395">
        <w:rPr>
          <w:rFonts w:ascii="Arial" w:eastAsia="Times New Roman" w:hAnsi="Arial" w:cs="Arial"/>
          <w:lang w:val="de-CH"/>
        </w:rPr>
        <w:t xml:space="preserve">e-mail: </w:t>
      </w:r>
      <w:hyperlink r:id="rId13" w:history="1">
        <w:r w:rsidRPr="00B26395">
          <w:rPr>
            <w:rFonts w:ascii="Arial" w:eastAsia="Times New Roman" w:hAnsi="Arial" w:cs="Arial"/>
            <w:color w:val="0563C1" w:themeColor="hyperlink"/>
            <w:u w:val="single"/>
            <w:lang w:val="de-CH"/>
          </w:rPr>
          <w:t>przetargi@skm.pkp.pl</w:t>
        </w:r>
      </w:hyperlink>
    </w:p>
    <w:bookmarkEnd w:id="8"/>
    <w:p w:rsidR="00B26395" w:rsidRPr="00B26395" w:rsidRDefault="00B26395" w:rsidP="00EF7B8D">
      <w:pPr>
        <w:numPr>
          <w:ilvl w:val="0"/>
          <w:numId w:val="4"/>
        </w:numPr>
        <w:autoSpaceDE w:val="0"/>
        <w:autoSpaceDN w:val="0"/>
        <w:adjustRightInd w:val="0"/>
        <w:spacing w:after="0" w:line="360" w:lineRule="auto"/>
        <w:contextualSpacing/>
        <w:rPr>
          <w:rFonts w:ascii="Arial" w:eastAsia="Times New Roman" w:hAnsi="Arial" w:cs="Arial"/>
          <w:b/>
          <w:bCs/>
          <w:lang w:eastAsia="pl-PL"/>
        </w:rPr>
      </w:pPr>
      <w:r w:rsidRPr="00B26395">
        <w:rPr>
          <w:rFonts w:ascii="Arial" w:eastAsia="Times New Roman" w:hAnsi="Arial" w:cs="Arial"/>
          <w:lang w:eastAsia="pl-PL"/>
        </w:rPr>
        <w:t>Adres do korespondencji: jak wyżej</w:t>
      </w:r>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b/>
          <w:bCs/>
          <w:lang w:eastAsia="pl-PL"/>
        </w:rPr>
      </w:pPr>
      <w:r w:rsidRPr="00B26395">
        <w:rPr>
          <w:rFonts w:ascii="Arial" w:eastAsia="Times New Roman" w:hAnsi="Arial" w:cs="Arial"/>
          <w:b/>
          <w:bCs/>
          <w:lang w:eastAsia="pl-PL"/>
        </w:rPr>
        <w:t>UWAGA: miejsce składania i otwarcia ofert podano w Rozdziale XI.</w:t>
      </w:r>
    </w:p>
    <w:p w:rsidR="00B26395" w:rsidRPr="00B26395" w:rsidRDefault="00B26395" w:rsidP="00EF7B8D">
      <w:pPr>
        <w:numPr>
          <w:ilvl w:val="0"/>
          <w:numId w:val="4"/>
        </w:numPr>
        <w:autoSpaceDE w:val="0"/>
        <w:autoSpaceDN w:val="0"/>
        <w:adjustRightInd w:val="0"/>
        <w:spacing w:after="0" w:line="360" w:lineRule="auto"/>
        <w:contextualSpacing/>
        <w:rPr>
          <w:rFonts w:ascii="Arial" w:eastAsia="Times New Roman" w:hAnsi="Arial" w:cs="Arial"/>
          <w:lang w:eastAsia="pl-PL"/>
        </w:rPr>
      </w:pPr>
      <w:r w:rsidRPr="00B26395">
        <w:rPr>
          <w:rFonts w:ascii="Arial" w:eastAsia="Times New Roman" w:hAnsi="Arial" w:cs="Arial"/>
          <w:lang w:eastAsia="pl-PL"/>
        </w:rPr>
        <w:t>Wszelkie pisma i pytania Wykonawcy winni kierować na adres wskazany w Rozdz. I ust. 2.</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II</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TRYB UDZIELENIA ZAMÓWIENIA</w:t>
      </w:r>
    </w:p>
    <w:p w:rsidR="00B26395" w:rsidRPr="00B26395" w:rsidRDefault="00B26395" w:rsidP="00EF7B8D">
      <w:pPr>
        <w:widowControl w:val="0"/>
        <w:numPr>
          <w:ilvl w:val="0"/>
          <w:numId w:val="5"/>
        </w:numPr>
        <w:tabs>
          <w:tab w:val="left" w:pos="426"/>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Postępowanie prowadzone jest w </w:t>
      </w:r>
      <w:bookmarkStart w:id="9" w:name="_Hlk516055771"/>
      <w:r w:rsidRPr="00B26395">
        <w:rPr>
          <w:rFonts w:ascii="Arial" w:eastAsia="Times New Roman" w:hAnsi="Arial" w:cs="Arial"/>
          <w:lang w:eastAsia="pl-PL"/>
        </w:rPr>
        <w:t>trybie przetargu nieograniczonego na podstawie art. 10 ust. 1 w związku z art. 39 ustawy z dnia 29 stycznia 2004 r. Prawo zamówień publicznych (tekst jednolity: Dz. U. z 2017 r. poz. 1579) zwanej dalej ustawą, o wartości zamówienia przekraczającej kwoty określone w przepisach wydanych na podstawie art. 11 ust. 8 ww. ustawy</w:t>
      </w:r>
      <w:r w:rsidRPr="00B26395">
        <w:rPr>
          <w:rFonts w:ascii="Arial" w:eastAsia="Times New Roman" w:hAnsi="Arial" w:cs="Arial"/>
          <w:b/>
          <w:bCs/>
          <w:lang w:eastAsia="pl-PL"/>
        </w:rPr>
        <w:t xml:space="preserve">. </w:t>
      </w:r>
      <w:bookmarkEnd w:id="9"/>
      <w:r w:rsidRPr="00B26395">
        <w:rPr>
          <w:rFonts w:ascii="Arial" w:eastAsia="Times New Roman" w:hAnsi="Arial" w:cs="Arial"/>
          <w:lang w:eastAsia="pl-PL"/>
        </w:rPr>
        <w:t>Specyfikacja Istotnych Warunków Zamówienia w dalszej części tekstu określana będzie skrótem „SIWZ".</w:t>
      </w:r>
    </w:p>
    <w:p w:rsidR="00B26395" w:rsidRPr="00B26395" w:rsidRDefault="00B26395" w:rsidP="00EF7B8D">
      <w:pPr>
        <w:widowControl w:val="0"/>
        <w:numPr>
          <w:ilvl w:val="0"/>
          <w:numId w:val="5"/>
        </w:numPr>
        <w:tabs>
          <w:tab w:val="left" w:pos="426"/>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Postępowanie, którego dotyczy niniejszy dokument oznaczone jest znakiem sprawy: </w:t>
      </w:r>
      <w:r w:rsidRPr="00B26395">
        <w:rPr>
          <w:rFonts w:ascii="Arial" w:eastAsia="Times New Roman" w:hAnsi="Arial" w:cs="Arial"/>
          <w:b/>
          <w:bCs/>
          <w:lang w:eastAsia="pl-PL"/>
        </w:rPr>
        <w:t xml:space="preserve">SKMMU.086.32.18. </w:t>
      </w:r>
      <w:r w:rsidRPr="00B26395">
        <w:rPr>
          <w:rFonts w:ascii="Arial" w:eastAsia="Times New Roman" w:hAnsi="Arial" w:cs="Arial"/>
          <w:lang w:eastAsia="pl-PL"/>
        </w:rPr>
        <w:t>Wykonawcy winni we wszelkich kontaktach z Zamawiającym powoływać się na wyżej podane oznaczenie sprawy.</w:t>
      </w:r>
    </w:p>
    <w:p w:rsidR="00B26395" w:rsidRPr="00B26395" w:rsidRDefault="00B26395" w:rsidP="00EF7B8D">
      <w:pPr>
        <w:widowControl w:val="0"/>
        <w:numPr>
          <w:ilvl w:val="0"/>
          <w:numId w:val="5"/>
        </w:numPr>
        <w:tabs>
          <w:tab w:val="left" w:pos="426"/>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III</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OPIS PRZEDMIOTU ZAMÓWIENIA</w:t>
      </w:r>
    </w:p>
    <w:p w:rsidR="00B26395" w:rsidRPr="00B26395" w:rsidRDefault="00B26395" w:rsidP="00EF7B8D">
      <w:pPr>
        <w:numPr>
          <w:ilvl w:val="0"/>
          <w:numId w:val="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Przedmiotem zamówienia jest Wykonanie dokumentacji projektowych i świadczenie usług obsługi projektowej dla zadań inwestycyjnych pn.: Modernizacja przystanku osobowego SKM Gdynia Grabówek; Modernizacja przystanku osobowego SKM Gdynia Leszczynki; Modernizacja peronu SKM na stacji Gdynia Orłowo.</w:t>
      </w:r>
    </w:p>
    <w:p w:rsidR="00B26395" w:rsidRPr="00B26395" w:rsidRDefault="00B26395" w:rsidP="00EF7B8D">
      <w:pPr>
        <w:numPr>
          <w:ilvl w:val="0"/>
          <w:numId w:val="6"/>
        </w:numPr>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lang w:eastAsia="pl-PL"/>
        </w:rPr>
        <w:t xml:space="preserve">CPV przedmiotu zamówienia: </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bCs/>
          <w:lang w:eastAsia="pl-PL"/>
        </w:rPr>
      </w:pPr>
      <w:r w:rsidRPr="00B26395">
        <w:rPr>
          <w:rFonts w:ascii="Arial" w:eastAsia="Times New Roman" w:hAnsi="Arial" w:cs="Arial"/>
          <w:bCs/>
          <w:lang w:eastAsia="pl-PL"/>
        </w:rPr>
        <w:t xml:space="preserve">71220000-6 - usługi projektowania architektonicznego, </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bCs/>
          <w:lang w:eastAsia="pl-PL"/>
        </w:rPr>
      </w:pPr>
      <w:r w:rsidRPr="00B26395">
        <w:rPr>
          <w:rFonts w:ascii="Arial" w:eastAsia="Times New Roman" w:hAnsi="Arial" w:cs="Arial"/>
          <w:bCs/>
          <w:lang w:eastAsia="pl-PL"/>
        </w:rPr>
        <w:t xml:space="preserve">71320000-7 - usługi inżynieryjne w zakresie projektowania, </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bCs/>
          <w:lang w:eastAsia="pl-PL"/>
        </w:rPr>
      </w:pPr>
      <w:r w:rsidRPr="00B26395">
        <w:rPr>
          <w:rFonts w:ascii="Arial" w:eastAsia="Times New Roman" w:hAnsi="Arial" w:cs="Arial"/>
          <w:bCs/>
          <w:lang w:eastAsia="pl-PL"/>
        </w:rPr>
        <w:lastRenderedPageBreak/>
        <w:t>71242000-6 - przygotowanie przedsięwzięcia i projektu, oszacowanie kosztów,</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bCs/>
          <w:lang w:eastAsia="pl-PL"/>
        </w:rPr>
      </w:pPr>
      <w:r w:rsidRPr="00B26395">
        <w:rPr>
          <w:rFonts w:ascii="Arial" w:eastAsia="Times New Roman" w:hAnsi="Arial" w:cs="Arial"/>
          <w:bCs/>
          <w:lang w:eastAsia="pl-PL"/>
        </w:rPr>
        <w:t>71248000-8 - nadzór nad projektem i dokumentacją,</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bCs/>
          <w:lang w:eastAsia="pl-PL"/>
        </w:rPr>
      </w:pPr>
      <w:r w:rsidRPr="00B26395">
        <w:rPr>
          <w:rFonts w:ascii="Arial" w:eastAsia="Times New Roman" w:hAnsi="Arial" w:cs="Arial"/>
          <w:bCs/>
          <w:lang w:eastAsia="pl-PL"/>
        </w:rPr>
        <w:t>71000000-8 - usługi architektoniczne, budowlane, inżynieryjne i kontrolne,</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lang w:eastAsia="pl-PL"/>
        </w:rPr>
      </w:pPr>
      <w:r w:rsidRPr="00B26395">
        <w:rPr>
          <w:rFonts w:ascii="Arial" w:eastAsia="Times New Roman" w:hAnsi="Arial" w:cs="Arial"/>
          <w:bCs/>
          <w:lang w:eastAsia="pl-PL"/>
        </w:rPr>
        <w:t>71221000-3 - usługi architektoniczne w zakresie obiektów budowlanych.</w:t>
      </w:r>
    </w:p>
    <w:p w:rsidR="00B26395" w:rsidRPr="00B26395" w:rsidRDefault="00B26395" w:rsidP="00EF7B8D">
      <w:pPr>
        <w:numPr>
          <w:ilvl w:val="0"/>
          <w:numId w:val="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wymaga, aby przedmiot zamówienia został wykonany zgodnie z wymaganiami zawartymi w niniejszej SIWZ.</w:t>
      </w:r>
    </w:p>
    <w:p w:rsidR="00B26395" w:rsidRPr="00B26395" w:rsidRDefault="00B26395" w:rsidP="00EF7B8D">
      <w:pPr>
        <w:numPr>
          <w:ilvl w:val="0"/>
          <w:numId w:val="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Szczegółowy opis przedmiotu zamówienia zawarty został w załączniku nr 3 do SIWZ - </w:t>
      </w:r>
      <w:r w:rsidRPr="00B26395">
        <w:rPr>
          <w:rFonts w:ascii="Arial" w:eastAsia="Times New Roman" w:hAnsi="Arial" w:cs="Arial"/>
          <w:i/>
          <w:iCs/>
          <w:lang w:eastAsia="pl-PL"/>
        </w:rPr>
        <w:t>projekt umowy</w:t>
      </w:r>
      <w:r w:rsidRPr="00B26395">
        <w:rPr>
          <w:rFonts w:ascii="Arial" w:eastAsia="Times New Roman" w:hAnsi="Arial" w:cs="Arial"/>
          <w:iCs/>
          <w:lang w:eastAsia="pl-PL"/>
        </w:rPr>
        <w:t xml:space="preserve"> – wraz z załącznikiem: Opis przedmiotu zamówienia ( osobno dla każdego zadania).</w:t>
      </w:r>
    </w:p>
    <w:p w:rsidR="00B26395" w:rsidRPr="00B26395" w:rsidRDefault="00B26395" w:rsidP="00EF7B8D">
      <w:pPr>
        <w:numPr>
          <w:ilvl w:val="0"/>
          <w:numId w:val="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B26395" w:rsidRPr="00B26395" w:rsidRDefault="00B26395" w:rsidP="00EF7B8D">
      <w:pPr>
        <w:numPr>
          <w:ilvl w:val="0"/>
          <w:numId w:val="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Przedmiot zamówienia jest podzielony na zadania (części):</w:t>
      </w:r>
    </w:p>
    <w:p w:rsidR="00B26395" w:rsidRPr="00B26395" w:rsidRDefault="00B26395" w:rsidP="00EF7B8D">
      <w:pPr>
        <w:widowControl w:val="0"/>
        <w:numPr>
          <w:ilvl w:val="1"/>
          <w:numId w:val="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Zadanie nr 1 : Wykonanie dokumentacji projektowej i świadczenie usług obsługi projektowej dla zadania inwestycyjnego pn.: Modernizacja przystanku osobowego SKM Gdynia Grabówek;</w:t>
      </w:r>
    </w:p>
    <w:p w:rsidR="00B26395" w:rsidRPr="00B26395" w:rsidRDefault="00B26395" w:rsidP="00EF7B8D">
      <w:pPr>
        <w:widowControl w:val="0"/>
        <w:numPr>
          <w:ilvl w:val="1"/>
          <w:numId w:val="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Zadanie nr 2: Wykonanie dokumentacji projektowej i świadczenie usług obsługi projektowej dla zadania inwestycyjnego pn.: Modernizacja przystanku osobowego SKM Gdynia Leszczynki;</w:t>
      </w:r>
    </w:p>
    <w:p w:rsidR="00B26395" w:rsidRPr="00B26395" w:rsidRDefault="00B26395" w:rsidP="00EF7B8D">
      <w:pPr>
        <w:widowControl w:val="0"/>
        <w:numPr>
          <w:ilvl w:val="1"/>
          <w:numId w:val="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Zadanie nr 3: Wykonanie dokumentacji projektowej i świadczenie usług obsługi projektowej dla zadania inwestycyjnego pn.: Modernizacja peronu SKM na stacji Gdynia Orłowo.</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dopuszcza możliwość składania ofert częściowych na jedno lub więcej zadań.</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 dopuszcza możliwości składania ofert wariantowych.</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 zamierza udzielić Wykonawcy zamówień polegających na powtórzeniu  podobnych usług lub robót budowlanych.</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 przewiduje zawarcia umowy ramowej.</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 przewiduje rozliczenia w walutach obcych.</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 przewiduje aukcji elektronicznej.</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 przewiduje zwrotu kosztów udziału w postępowaniu.</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 przypadku gdy Wykonawcą przedmiotu zamówienia jest Konsorcjum, umowę z Podwykonawcą zawiera Konsorcjum. Zamawiający nie dopuszcza sytuacji w której umowę z Podwykonawcą zawiera tylko jeden z członków Konsorcjum.</w:t>
      </w:r>
    </w:p>
    <w:p w:rsidR="00B26395" w:rsidRPr="00B26395" w:rsidRDefault="00B26395" w:rsidP="00B26395">
      <w:pPr>
        <w:tabs>
          <w:tab w:val="left" w:pos="346"/>
        </w:tabs>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tabs>
          <w:tab w:val="left" w:pos="346"/>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lastRenderedPageBreak/>
        <w:t>ROZDZIAŁ IV</w:t>
      </w:r>
    </w:p>
    <w:p w:rsidR="00B26395" w:rsidRPr="00B26395" w:rsidRDefault="00B26395" w:rsidP="00B26395">
      <w:pPr>
        <w:tabs>
          <w:tab w:val="left" w:pos="346"/>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TERMIN WYKONANIA PRZEDMIOTU ZAMÓWIENIA</w:t>
      </w:r>
    </w:p>
    <w:p w:rsidR="00B26395" w:rsidRPr="00B26395" w:rsidRDefault="00B26395" w:rsidP="00B26395">
      <w:p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lang w:eastAsia="pl-PL"/>
        </w:rPr>
        <w:t>Zamawiający wymaga, aby Wykonawca wykonał przedmiot zamówienia:</w:t>
      </w:r>
    </w:p>
    <w:p w:rsidR="00B26395" w:rsidRPr="00B26395" w:rsidRDefault="00B26395" w:rsidP="00EF7B8D">
      <w:pPr>
        <w:numPr>
          <w:ilvl w:val="0"/>
          <w:numId w:val="51"/>
        </w:numPr>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lang w:eastAsia="pl-PL"/>
        </w:rPr>
        <w:t>odnośnie wykonania dokumentacji   -  w nieprzekraczalnym terminie wskazanym w ofercie, w tym maksymalnie 12 miesięcy od dnia podpisania Umowy (Zadanie nr 1 i Zadanie nr 2) oraz 11 miesięcy (Zadanie nr 3),</w:t>
      </w:r>
    </w:p>
    <w:p w:rsidR="00B26395" w:rsidRPr="00972605" w:rsidRDefault="00B26395" w:rsidP="00EF7B8D">
      <w:pPr>
        <w:numPr>
          <w:ilvl w:val="0"/>
          <w:numId w:val="55"/>
        </w:numPr>
        <w:autoSpaceDE w:val="0"/>
        <w:autoSpaceDN w:val="0"/>
        <w:adjustRightInd w:val="0"/>
        <w:spacing w:after="0" w:line="360" w:lineRule="auto"/>
        <w:ind w:left="709" w:hanging="425"/>
        <w:contextualSpacing/>
        <w:jc w:val="both"/>
        <w:rPr>
          <w:rFonts w:ascii="Arial" w:eastAsia="Times New Roman" w:hAnsi="Arial" w:cs="Arial"/>
          <w:bCs/>
          <w:strike/>
          <w:lang w:eastAsia="pl-PL"/>
        </w:rPr>
      </w:pPr>
      <w:r w:rsidRPr="00972605">
        <w:rPr>
          <w:rFonts w:ascii="Arial" w:eastAsia="Calibri" w:hAnsi="Arial" w:cs="Arial"/>
        </w:rPr>
        <w:t>odnośnie pełnienia nadzoru autorskiego i usług projektowych - zobowiązanie projektanta do świadczenia usług obejmuje okres 5 lat od odbioru dokumentacji projektowej, a w przypadku zakończenia zadania inwestycyjnego w tym okresie - do jego odbioru końcowego, tj. sporządzenia i podpisania protokołu odbioru końcowego robót</w:t>
      </w:r>
    </w:p>
    <w:p w:rsidR="00B26395" w:rsidRPr="00B26395" w:rsidRDefault="00B26395" w:rsidP="00B26395">
      <w:pPr>
        <w:tabs>
          <w:tab w:val="left" w:pos="346"/>
        </w:tabs>
        <w:autoSpaceDE w:val="0"/>
        <w:autoSpaceDN w:val="0"/>
        <w:adjustRightInd w:val="0"/>
        <w:spacing w:after="0" w:line="360" w:lineRule="auto"/>
        <w:jc w:val="center"/>
        <w:rPr>
          <w:rFonts w:ascii="Arial" w:eastAsia="Times New Roman" w:hAnsi="Arial" w:cs="Arial"/>
          <w:lang w:eastAsia="pl-PL"/>
        </w:rPr>
      </w:pPr>
      <w:r w:rsidRPr="00B26395">
        <w:rPr>
          <w:rFonts w:ascii="Arial" w:eastAsia="Times New Roman" w:hAnsi="Arial" w:cs="Arial"/>
          <w:b/>
          <w:bCs/>
          <w:lang w:eastAsia="pl-PL"/>
        </w:rPr>
        <w:t>ROZDZIAŁ V</w:t>
      </w:r>
      <w:r w:rsidRPr="00B26395">
        <w:rPr>
          <w:rFonts w:ascii="Arial" w:eastAsia="Times New Roman" w:hAnsi="Arial" w:cs="Arial"/>
          <w:lang w:eastAsia="pl-PL"/>
        </w:rPr>
        <w:tab/>
      </w:r>
    </w:p>
    <w:p w:rsidR="00B26395" w:rsidRPr="00B26395" w:rsidRDefault="00B26395" w:rsidP="00B26395">
      <w:pPr>
        <w:tabs>
          <w:tab w:val="left" w:pos="346"/>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WARUNKI UDZIAŁU W POSTĘPOWANIU. PODSTAWY WYKLUCZENIA</w:t>
      </w:r>
    </w:p>
    <w:p w:rsidR="00B26395" w:rsidRPr="00B26395" w:rsidRDefault="00B26395" w:rsidP="00EF7B8D">
      <w:pPr>
        <w:numPr>
          <w:ilvl w:val="0"/>
          <w:numId w:val="7"/>
        </w:numPr>
        <w:autoSpaceDE w:val="0"/>
        <w:autoSpaceDN w:val="0"/>
        <w:adjustRightInd w:val="0"/>
        <w:spacing w:after="0" w:line="360" w:lineRule="auto"/>
        <w:ind w:left="714" w:hanging="357"/>
        <w:contextualSpacing/>
        <w:rPr>
          <w:rFonts w:ascii="Arial" w:eastAsia="Times New Roman" w:hAnsi="Arial" w:cs="Arial"/>
          <w:b/>
          <w:bCs/>
          <w:lang w:eastAsia="pl-PL"/>
        </w:rPr>
      </w:pPr>
      <w:r w:rsidRPr="00B26395">
        <w:rPr>
          <w:rFonts w:ascii="Arial" w:eastAsia="Times New Roman" w:hAnsi="Arial" w:cs="Arial"/>
          <w:b/>
          <w:bCs/>
          <w:lang w:eastAsia="pl-PL"/>
        </w:rPr>
        <w:t>Warunki udziału w postępowaniu</w:t>
      </w:r>
    </w:p>
    <w:p w:rsidR="00B26395" w:rsidRPr="00B26395" w:rsidRDefault="00B26395" w:rsidP="00B26395">
      <w:pPr>
        <w:autoSpaceDE w:val="0"/>
        <w:autoSpaceDN w:val="0"/>
        <w:adjustRightInd w:val="0"/>
        <w:spacing w:after="0" w:line="360" w:lineRule="auto"/>
        <w:ind w:left="714"/>
        <w:contextualSpacing/>
        <w:rPr>
          <w:rFonts w:ascii="Arial" w:eastAsia="Times New Roman" w:hAnsi="Arial" w:cs="Arial"/>
          <w:lang w:eastAsia="pl-PL"/>
        </w:rPr>
      </w:pPr>
      <w:r w:rsidRPr="00B26395">
        <w:rPr>
          <w:rFonts w:ascii="Arial" w:eastAsia="Times New Roman" w:hAnsi="Arial" w:cs="Arial"/>
          <w:lang w:eastAsia="pl-PL"/>
        </w:rPr>
        <w:t>Na podstawie art. 22 ust. 1, 1a i 1b ustawy, o udzielenie niniejszego zamówienia mogą ubiegać się Wykonawcy, którzy nie podlegają wykluczeniu i spełniają warunki udziału w postępowaniu dotyczące:</w:t>
      </w:r>
    </w:p>
    <w:p w:rsidR="00B26395" w:rsidRPr="00B26395" w:rsidRDefault="00B26395" w:rsidP="00EF7B8D">
      <w:pPr>
        <w:numPr>
          <w:ilvl w:val="1"/>
          <w:numId w:val="7"/>
        </w:numPr>
        <w:autoSpaceDE w:val="0"/>
        <w:autoSpaceDN w:val="0"/>
        <w:adjustRightInd w:val="0"/>
        <w:spacing w:after="0" w:line="360" w:lineRule="auto"/>
        <w:ind w:left="862" w:firstLine="131"/>
        <w:contextualSpacing/>
        <w:rPr>
          <w:rFonts w:ascii="Arial" w:eastAsia="Times New Roman" w:hAnsi="Arial" w:cs="Arial"/>
          <w:lang w:eastAsia="pl-PL"/>
        </w:rPr>
      </w:pPr>
      <w:r w:rsidRPr="00B26395">
        <w:rPr>
          <w:rFonts w:ascii="Arial" w:eastAsia="Times New Roman" w:hAnsi="Arial" w:cs="Arial"/>
          <w:lang w:eastAsia="pl-PL"/>
        </w:rPr>
        <w:t>sytuacji ekonomicznej lub finansowej,</w:t>
      </w:r>
    </w:p>
    <w:p w:rsidR="00B26395" w:rsidRPr="00B26395" w:rsidRDefault="00B26395" w:rsidP="00EF7B8D">
      <w:pPr>
        <w:numPr>
          <w:ilvl w:val="1"/>
          <w:numId w:val="7"/>
        </w:numPr>
        <w:autoSpaceDE w:val="0"/>
        <w:autoSpaceDN w:val="0"/>
        <w:adjustRightInd w:val="0"/>
        <w:spacing w:after="0" w:line="360" w:lineRule="auto"/>
        <w:ind w:left="862" w:firstLine="131"/>
        <w:contextualSpacing/>
        <w:rPr>
          <w:rFonts w:ascii="Arial" w:eastAsia="Times New Roman" w:hAnsi="Arial" w:cs="Arial"/>
          <w:lang w:eastAsia="pl-PL"/>
        </w:rPr>
      </w:pPr>
      <w:r w:rsidRPr="00B26395">
        <w:rPr>
          <w:rFonts w:ascii="Arial" w:eastAsia="Times New Roman" w:hAnsi="Arial" w:cs="Arial"/>
          <w:lang w:eastAsia="pl-PL"/>
        </w:rPr>
        <w:t>zdolności technicznej lub zawodowej,</w:t>
      </w:r>
    </w:p>
    <w:p w:rsidR="00B26395" w:rsidRPr="00B26395" w:rsidRDefault="00B26395" w:rsidP="00B26395">
      <w:pPr>
        <w:autoSpaceDE w:val="0"/>
        <w:autoSpaceDN w:val="0"/>
        <w:adjustRightInd w:val="0"/>
        <w:spacing w:after="0" w:line="360" w:lineRule="auto"/>
        <w:ind w:left="709"/>
        <w:jc w:val="both"/>
        <w:rPr>
          <w:rFonts w:ascii="Arial" w:eastAsia="Times New Roman" w:hAnsi="Arial" w:cs="Arial"/>
          <w:lang w:eastAsia="pl-PL"/>
        </w:rPr>
      </w:pPr>
      <w:r w:rsidRPr="00B26395">
        <w:rPr>
          <w:rFonts w:ascii="Arial" w:eastAsia="Times New Roman" w:hAnsi="Arial" w:cs="Arial"/>
          <w:lang w:eastAsia="pl-PL"/>
        </w:rPr>
        <w:t>określone w ogłoszeniu o zamówieniu oraz niniejszej specyfikacji istotnych warunków zamówienia.</w:t>
      </w:r>
    </w:p>
    <w:p w:rsidR="00B26395" w:rsidRPr="00B26395" w:rsidRDefault="00B26395" w:rsidP="00EF7B8D">
      <w:pPr>
        <w:numPr>
          <w:ilvl w:val="0"/>
          <w:numId w:val="8"/>
        </w:numPr>
        <w:tabs>
          <w:tab w:val="left" w:pos="250"/>
        </w:tabs>
        <w:autoSpaceDE w:val="0"/>
        <w:autoSpaceDN w:val="0"/>
        <w:adjustRightInd w:val="0"/>
        <w:spacing w:after="0" w:line="360" w:lineRule="auto"/>
        <w:ind w:left="714" w:hanging="357"/>
        <w:contextualSpacing/>
        <w:jc w:val="both"/>
        <w:rPr>
          <w:rFonts w:ascii="Arial" w:eastAsia="Times New Roman" w:hAnsi="Arial" w:cs="Arial"/>
          <w:bCs/>
          <w:u w:val="single"/>
          <w:lang w:eastAsia="pl-PL"/>
        </w:rPr>
      </w:pPr>
      <w:r w:rsidRPr="00B26395">
        <w:rPr>
          <w:rFonts w:ascii="Arial" w:eastAsia="Times New Roman" w:hAnsi="Arial" w:cs="Arial"/>
          <w:bCs/>
          <w:u w:val="single"/>
          <w:lang w:eastAsia="pl-PL"/>
        </w:rPr>
        <w:t>Warunki udziału w postępowaniu są następujące:</w:t>
      </w:r>
    </w:p>
    <w:p w:rsidR="00B26395" w:rsidRPr="00B26395" w:rsidRDefault="00B26395" w:rsidP="00EF7B8D">
      <w:pPr>
        <w:numPr>
          <w:ilvl w:val="1"/>
          <w:numId w:val="9"/>
        </w:numPr>
        <w:tabs>
          <w:tab w:val="left" w:pos="250"/>
        </w:tabs>
        <w:autoSpaceDE w:val="0"/>
        <w:autoSpaceDN w:val="0"/>
        <w:adjustRightInd w:val="0"/>
        <w:spacing w:after="0" w:line="360" w:lineRule="auto"/>
        <w:ind w:left="1418" w:hanging="425"/>
        <w:contextualSpacing/>
        <w:jc w:val="both"/>
        <w:rPr>
          <w:rFonts w:ascii="Arial" w:eastAsia="Times New Roman" w:hAnsi="Arial" w:cs="Arial"/>
          <w:bCs/>
          <w:u w:val="single"/>
          <w:lang w:eastAsia="pl-PL"/>
        </w:rPr>
      </w:pPr>
      <w:r w:rsidRPr="00B26395">
        <w:rPr>
          <w:rFonts w:ascii="Arial" w:eastAsia="Times New Roman" w:hAnsi="Arial" w:cs="Arial"/>
          <w:b/>
          <w:bCs/>
          <w:lang w:eastAsia="pl-PL"/>
        </w:rPr>
        <w:t>W zakresie sytuacji ekonomicznej lub finansowej</w:t>
      </w:r>
      <w:r w:rsidRPr="00B26395">
        <w:rPr>
          <w:rFonts w:ascii="Arial" w:eastAsia="Times New Roman" w:hAnsi="Arial" w:cs="Arial"/>
          <w:bCs/>
          <w:lang w:eastAsia="pl-PL"/>
        </w:rPr>
        <w:t xml:space="preserve"> Wykonawca musi wykazać, że:</w:t>
      </w:r>
    </w:p>
    <w:p w:rsidR="00B26395" w:rsidRPr="00B26395" w:rsidRDefault="00B26395" w:rsidP="00EF7B8D">
      <w:pPr>
        <w:numPr>
          <w:ilvl w:val="2"/>
          <w:numId w:val="9"/>
        </w:numPr>
        <w:tabs>
          <w:tab w:val="left" w:pos="250"/>
        </w:tabs>
        <w:autoSpaceDE w:val="0"/>
        <w:autoSpaceDN w:val="0"/>
        <w:adjustRightInd w:val="0"/>
        <w:spacing w:after="0" w:line="360" w:lineRule="auto"/>
        <w:ind w:left="2127" w:hanging="706"/>
        <w:contextualSpacing/>
        <w:jc w:val="both"/>
        <w:rPr>
          <w:rFonts w:ascii="Arial" w:eastAsia="Times New Roman" w:hAnsi="Arial" w:cs="Arial"/>
          <w:bCs/>
          <w:lang w:eastAsia="pl-PL"/>
        </w:rPr>
      </w:pPr>
      <w:r w:rsidRPr="00B26395">
        <w:rPr>
          <w:rFonts w:ascii="Arial" w:eastAsia="Times New Roman" w:hAnsi="Arial" w:cs="Arial"/>
          <w:bCs/>
          <w:lang w:eastAsia="pl-PL"/>
        </w:rPr>
        <w:t>Posiada środki finansowe lub zdolność kredytową w wysokości nie mniejszej niż</w:t>
      </w:r>
      <w:r w:rsidRPr="00B26395">
        <w:rPr>
          <w:rFonts w:ascii="Arial" w:eastAsia="Times New Roman" w:hAnsi="Arial" w:cs="Arial"/>
          <w:b/>
          <w:bCs/>
          <w:lang w:eastAsia="pl-PL"/>
        </w:rPr>
        <w:t xml:space="preserve"> 200 000,00 zł </w:t>
      </w:r>
      <w:r w:rsidRPr="00B26395">
        <w:rPr>
          <w:rFonts w:ascii="Arial" w:eastAsia="Times New Roman" w:hAnsi="Arial" w:cs="Arial"/>
          <w:bCs/>
          <w:lang w:eastAsia="pl-PL"/>
        </w:rPr>
        <w:t>(słownie: dwieście tysięcy zł, 00/100) odrębnie – dla każdego zadania,</w:t>
      </w:r>
    </w:p>
    <w:p w:rsidR="00B26395" w:rsidRPr="00B26395" w:rsidRDefault="00B26395" w:rsidP="00EF7B8D">
      <w:pPr>
        <w:numPr>
          <w:ilvl w:val="2"/>
          <w:numId w:val="10"/>
        </w:numPr>
        <w:tabs>
          <w:tab w:val="left" w:pos="250"/>
          <w:tab w:val="left" w:pos="1560"/>
        </w:tabs>
        <w:autoSpaceDE w:val="0"/>
        <w:autoSpaceDN w:val="0"/>
        <w:adjustRightInd w:val="0"/>
        <w:spacing w:after="0" w:line="360" w:lineRule="auto"/>
        <w:ind w:left="2127" w:hanging="709"/>
        <w:contextualSpacing/>
        <w:jc w:val="both"/>
        <w:rPr>
          <w:rFonts w:ascii="Arial" w:eastAsia="Times New Roman" w:hAnsi="Arial" w:cs="Arial"/>
          <w:bCs/>
          <w:lang w:eastAsia="pl-PL"/>
        </w:rPr>
      </w:pPr>
      <w:r w:rsidRPr="00B26395">
        <w:rPr>
          <w:rFonts w:ascii="Arial" w:eastAsia="Times New Roman" w:hAnsi="Arial" w:cs="Arial"/>
          <w:bCs/>
          <w:lang w:eastAsia="pl-PL"/>
        </w:rPr>
        <w:t xml:space="preserve">Posiada aktualne ubezpieczenie od odpowiedzialności cywilnej w zakresie prowadzonej działalności związanej z przedmiotem zamówienia na sumę ubezpieczeniową nie mniejszą niż </w:t>
      </w:r>
      <w:r w:rsidRPr="00B26395">
        <w:rPr>
          <w:rFonts w:ascii="Arial" w:eastAsia="Times New Roman" w:hAnsi="Arial" w:cs="Arial"/>
          <w:b/>
          <w:bCs/>
          <w:lang w:eastAsia="pl-PL"/>
        </w:rPr>
        <w:t>200 000,00 zł</w:t>
      </w:r>
      <w:r w:rsidRPr="00B26395">
        <w:rPr>
          <w:rFonts w:ascii="Arial" w:eastAsia="Times New Roman" w:hAnsi="Arial" w:cs="Arial"/>
          <w:bCs/>
          <w:lang w:eastAsia="pl-PL"/>
        </w:rPr>
        <w:t xml:space="preserve"> (dwieście tysięcy zł, 00/100) odrębnie – dla każdego zadania,</w:t>
      </w:r>
    </w:p>
    <w:p w:rsidR="00B26395" w:rsidRPr="00B26395" w:rsidRDefault="00B26395" w:rsidP="00EF7B8D">
      <w:pPr>
        <w:numPr>
          <w:ilvl w:val="2"/>
          <w:numId w:val="10"/>
        </w:numPr>
        <w:tabs>
          <w:tab w:val="left" w:pos="1560"/>
          <w:tab w:val="left" w:pos="2127"/>
        </w:tabs>
        <w:autoSpaceDE w:val="0"/>
        <w:autoSpaceDN w:val="0"/>
        <w:adjustRightInd w:val="0"/>
        <w:spacing w:after="0" w:line="360" w:lineRule="auto"/>
        <w:ind w:left="1985" w:hanging="567"/>
        <w:contextualSpacing/>
        <w:jc w:val="both"/>
        <w:rPr>
          <w:rFonts w:ascii="Arial" w:eastAsia="Times New Roman" w:hAnsi="Arial" w:cs="Arial"/>
          <w:bCs/>
          <w:lang w:eastAsia="pl-PL"/>
        </w:rPr>
      </w:pPr>
      <w:r w:rsidRPr="00B26395">
        <w:rPr>
          <w:rFonts w:ascii="Arial" w:eastAsia="Times New Roman" w:hAnsi="Arial" w:cs="Arial"/>
          <w:bCs/>
          <w:lang w:eastAsia="pl-PL"/>
        </w:rPr>
        <w:t xml:space="preserve"> W przypadku Wykonawców składających wspólną ofertę warunki określone w pkt 2.1.1. i 2.1.2. mogą być spełnione łącznie.</w:t>
      </w:r>
    </w:p>
    <w:p w:rsidR="00B26395" w:rsidRPr="00B26395" w:rsidRDefault="00B26395" w:rsidP="00EF7B8D">
      <w:pPr>
        <w:numPr>
          <w:ilvl w:val="1"/>
          <w:numId w:val="11"/>
        </w:numPr>
        <w:tabs>
          <w:tab w:val="left" w:pos="250"/>
        </w:tabs>
        <w:autoSpaceDE w:val="0"/>
        <w:autoSpaceDN w:val="0"/>
        <w:adjustRightInd w:val="0"/>
        <w:spacing w:after="0" w:line="360" w:lineRule="auto"/>
        <w:ind w:left="1417" w:hanging="425"/>
        <w:contextualSpacing/>
        <w:jc w:val="both"/>
        <w:rPr>
          <w:rFonts w:ascii="Arial" w:eastAsia="Times New Roman" w:hAnsi="Arial" w:cs="Arial"/>
          <w:bCs/>
          <w:lang w:eastAsia="pl-PL"/>
        </w:rPr>
      </w:pPr>
      <w:r w:rsidRPr="00B26395">
        <w:rPr>
          <w:rFonts w:ascii="Arial" w:eastAsia="Times New Roman" w:hAnsi="Arial" w:cs="Arial"/>
          <w:b/>
          <w:bCs/>
          <w:lang w:eastAsia="pl-PL"/>
        </w:rPr>
        <w:t>W zakresie zdolności technicznej lub zawodowej:</w:t>
      </w:r>
      <w:r w:rsidRPr="00B26395">
        <w:rPr>
          <w:rFonts w:ascii="Arial" w:eastAsia="Times New Roman" w:hAnsi="Arial" w:cs="Arial"/>
          <w:bCs/>
          <w:lang w:eastAsia="pl-PL"/>
        </w:rPr>
        <w:t xml:space="preserve"> Wykonawca musi:</w:t>
      </w:r>
    </w:p>
    <w:p w:rsidR="00B26395" w:rsidRPr="00B26395" w:rsidRDefault="00B26395" w:rsidP="00EF7B8D">
      <w:pPr>
        <w:numPr>
          <w:ilvl w:val="2"/>
          <w:numId w:val="11"/>
        </w:numPr>
        <w:tabs>
          <w:tab w:val="left" w:pos="250"/>
        </w:tabs>
        <w:autoSpaceDE w:val="0"/>
        <w:autoSpaceDN w:val="0"/>
        <w:adjustRightInd w:val="0"/>
        <w:spacing w:after="0" w:line="360" w:lineRule="auto"/>
        <w:ind w:left="1985" w:hanging="567"/>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 Wykazać, że w okresie ostatnich 3 lat przed upływem terminu składania ofert, a jeżeli okres prowadzenia działalności jest krótszy – w tym okresie, wykonał należycie co najmniej jedno zamówienie (umowy) na wykonanie dokumentacji projektowej, spełniającej łącznie poniższe wymagania:</w:t>
      </w:r>
    </w:p>
    <w:p w:rsidR="00B26395" w:rsidRPr="00B26395" w:rsidRDefault="00B26395" w:rsidP="00B26395">
      <w:p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B26395">
        <w:rPr>
          <w:rFonts w:ascii="Arial" w:eastAsia="Times New Roman" w:hAnsi="Arial" w:cs="Arial"/>
          <w:b/>
          <w:bCs/>
          <w:lang w:eastAsia="pl-PL"/>
        </w:rPr>
        <w:lastRenderedPageBreak/>
        <w:t>2.2.1.1. Wartość zamówienia (umowy) co najmniej  250 000 zł netto (dot. Zadania nr 1 i nr 2) albo w przypadku zadania nr 3 – 300 000 zł netto;</w:t>
      </w:r>
    </w:p>
    <w:p w:rsidR="00B26395" w:rsidRPr="00B26395" w:rsidRDefault="00B26395" w:rsidP="00B26395">
      <w:p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B26395">
        <w:rPr>
          <w:rFonts w:ascii="Arial" w:eastAsia="Times New Roman" w:hAnsi="Arial" w:cs="Arial"/>
          <w:b/>
          <w:bCs/>
          <w:lang w:eastAsia="pl-PL"/>
        </w:rPr>
        <w:t xml:space="preserve">2.2.1.2.  w ramach zamówienia (umowy) uzyskano decyzję o pozwoleniu na budowę dla dokumentacji projektowej, </w:t>
      </w:r>
    </w:p>
    <w:p w:rsidR="00B26395" w:rsidRPr="00B26395" w:rsidRDefault="00B26395" w:rsidP="00B26395">
      <w:pPr>
        <w:tabs>
          <w:tab w:val="left" w:pos="250"/>
        </w:tabs>
        <w:autoSpaceDE w:val="0"/>
        <w:autoSpaceDN w:val="0"/>
        <w:adjustRightInd w:val="0"/>
        <w:spacing w:after="0" w:line="360" w:lineRule="auto"/>
        <w:ind w:left="1985" w:hanging="567"/>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2.2.1.3. zamówienie (umowa) obejmowało wykonanie dokumentacji projektowej dla zadania inwestycyjnego, którego zasadniczym przedmiotem były roboty budowlane w infrastrukturze kolejowej – zakres prac projektowych powinien obejmować łącznie przynajmniej dwa z pięciu wymienionych poniżej rodzajów robót: </w:t>
      </w:r>
    </w:p>
    <w:p w:rsidR="00B26395" w:rsidRPr="00B26395" w:rsidRDefault="00B26395" w:rsidP="00B26395">
      <w:pPr>
        <w:tabs>
          <w:tab w:val="left" w:pos="250"/>
        </w:tabs>
        <w:autoSpaceDE w:val="0"/>
        <w:autoSpaceDN w:val="0"/>
        <w:adjustRightInd w:val="0"/>
        <w:spacing w:after="0" w:line="360" w:lineRule="auto"/>
        <w:ind w:left="1985"/>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1) roboty kolejowe dotyczące modernizacji lub budowy lub rozbudowy lub przebudowy toru kolejowego, </w:t>
      </w:r>
    </w:p>
    <w:p w:rsidR="00B26395" w:rsidRPr="00B26395" w:rsidRDefault="00B26395" w:rsidP="00B26395">
      <w:pPr>
        <w:tabs>
          <w:tab w:val="left" w:pos="250"/>
        </w:tabs>
        <w:autoSpaceDE w:val="0"/>
        <w:autoSpaceDN w:val="0"/>
        <w:adjustRightInd w:val="0"/>
        <w:spacing w:after="0" w:line="360" w:lineRule="auto"/>
        <w:ind w:left="1985"/>
        <w:contextualSpacing/>
        <w:jc w:val="both"/>
        <w:rPr>
          <w:rFonts w:ascii="Arial" w:eastAsia="Times New Roman" w:hAnsi="Arial" w:cs="Arial"/>
          <w:b/>
          <w:bCs/>
          <w:lang w:eastAsia="pl-PL"/>
        </w:rPr>
      </w:pPr>
      <w:r w:rsidRPr="00B26395">
        <w:rPr>
          <w:rFonts w:ascii="Arial" w:eastAsia="Times New Roman" w:hAnsi="Arial" w:cs="Arial"/>
          <w:b/>
          <w:bCs/>
          <w:lang w:eastAsia="pl-PL"/>
        </w:rPr>
        <w:t>2) roboty kolejowe dotyczące modernizacji lub budowy lub rozbudowy lub przebudowy peronu kolejowego wraz z krawędzią peronową,</w:t>
      </w:r>
    </w:p>
    <w:p w:rsidR="00B26395" w:rsidRPr="00B26395" w:rsidRDefault="00B26395" w:rsidP="00B26395">
      <w:pPr>
        <w:tabs>
          <w:tab w:val="left" w:pos="250"/>
        </w:tabs>
        <w:autoSpaceDE w:val="0"/>
        <w:autoSpaceDN w:val="0"/>
        <w:adjustRightInd w:val="0"/>
        <w:spacing w:after="0" w:line="360" w:lineRule="auto"/>
        <w:ind w:left="1985"/>
        <w:contextualSpacing/>
        <w:jc w:val="both"/>
        <w:rPr>
          <w:rFonts w:ascii="Arial" w:eastAsia="Times New Roman" w:hAnsi="Arial" w:cs="Arial"/>
          <w:b/>
          <w:bCs/>
          <w:lang w:eastAsia="pl-PL"/>
        </w:rPr>
      </w:pPr>
      <w:r w:rsidRPr="00B26395">
        <w:rPr>
          <w:rFonts w:ascii="Arial" w:eastAsia="Times New Roman" w:hAnsi="Arial" w:cs="Arial"/>
          <w:b/>
          <w:bCs/>
          <w:lang w:eastAsia="pl-PL"/>
        </w:rPr>
        <w:t>3) roboty konstrukcyjne dotyczące modernizacji lub budowy lub rozbudowy lub przebudowy wiaty peronowej,</w:t>
      </w:r>
    </w:p>
    <w:p w:rsidR="00B26395" w:rsidRPr="00B26395" w:rsidRDefault="00B26395" w:rsidP="00B26395">
      <w:pPr>
        <w:tabs>
          <w:tab w:val="left" w:pos="250"/>
        </w:tabs>
        <w:autoSpaceDE w:val="0"/>
        <w:autoSpaceDN w:val="0"/>
        <w:adjustRightInd w:val="0"/>
        <w:spacing w:after="0" w:line="360" w:lineRule="auto"/>
        <w:ind w:left="1985"/>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4) roboty elektroenergetyczne dotyczące modernizacji lub budowy lub rozbudowy lub przebudowy sieci trakcyjnej, </w:t>
      </w:r>
    </w:p>
    <w:p w:rsidR="00B26395" w:rsidRPr="00B26395" w:rsidRDefault="00B26395" w:rsidP="00B26395">
      <w:pPr>
        <w:tabs>
          <w:tab w:val="left" w:pos="250"/>
        </w:tabs>
        <w:autoSpaceDE w:val="0"/>
        <w:autoSpaceDN w:val="0"/>
        <w:adjustRightInd w:val="0"/>
        <w:spacing w:after="0" w:line="360" w:lineRule="auto"/>
        <w:ind w:left="1985"/>
        <w:contextualSpacing/>
        <w:jc w:val="both"/>
        <w:rPr>
          <w:rFonts w:ascii="Arial" w:eastAsia="Times New Roman" w:hAnsi="Arial" w:cs="Arial"/>
          <w:b/>
          <w:bCs/>
          <w:lang w:eastAsia="pl-PL"/>
        </w:rPr>
      </w:pPr>
      <w:r w:rsidRPr="00B26395">
        <w:rPr>
          <w:rFonts w:ascii="Arial" w:eastAsia="Times New Roman" w:hAnsi="Arial" w:cs="Arial"/>
          <w:b/>
          <w:bCs/>
          <w:lang w:eastAsia="pl-PL"/>
        </w:rPr>
        <w:t>5) dokumentacja obejmowała branżę torową oraz architektoniczno-konstrukcyjną.</w:t>
      </w:r>
    </w:p>
    <w:p w:rsidR="00B26395" w:rsidRPr="00B26395" w:rsidRDefault="00B26395" w:rsidP="00B26395">
      <w:pPr>
        <w:tabs>
          <w:tab w:val="left" w:pos="250"/>
        </w:tabs>
        <w:autoSpaceDE w:val="0"/>
        <w:autoSpaceDN w:val="0"/>
        <w:adjustRightInd w:val="0"/>
        <w:spacing w:after="0" w:line="360" w:lineRule="auto"/>
        <w:ind w:left="1985" w:hanging="425"/>
        <w:contextualSpacing/>
        <w:jc w:val="both"/>
        <w:rPr>
          <w:rFonts w:ascii="Arial" w:eastAsia="Times New Roman" w:hAnsi="Arial" w:cs="Arial"/>
          <w:b/>
          <w:bCs/>
          <w:lang w:eastAsia="pl-PL"/>
        </w:rPr>
      </w:pPr>
      <w:r w:rsidRPr="00B26395">
        <w:rPr>
          <w:rFonts w:ascii="Arial" w:eastAsia="Times New Roman" w:hAnsi="Arial" w:cs="Arial"/>
          <w:b/>
          <w:bCs/>
          <w:lang w:eastAsia="pl-PL"/>
        </w:rPr>
        <w:t>2.2.1.4. W ramach zamówienia (umowy) wykonano dokumentację obejmującą roboty kolejowe dotyczące budowy lub rozbudowy lub przebudowy dróg rozjazdowych wraz z systemami sterowania ruchem kolejowym (dot. Zadania nr 3).</w:t>
      </w:r>
    </w:p>
    <w:p w:rsidR="00B26395" w:rsidRPr="00B26395" w:rsidRDefault="00B26395" w:rsidP="00B26395">
      <w:pPr>
        <w:tabs>
          <w:tab w:val="left" w:pos="250"/>
        </w:tabs>
        <w:autoSpaceDE w:val="0"/>
        <w:autoSpaceDN w:val="0"/>
        <w:adjustRightInd w:val="0"/>
        <w:spacing w:after="0" w:line="360" w:lineRule="auto"/>
        <w:ind w:left="1985" w:hanging="567"/>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2.2.1.5. W ramach zamówienia (umowy) wykonano dokumentację projektową obejmującą zaprojektowanie szybu windowego wraz z urządzeniem dźwigowym (dot. Zadania nr 2 i 3). </w:t>
      </w:r>
    </w:p>
    <w:p w:rsidR="00B26395" w:rsidRPr="00B26395" w:rsidRDefault="00B26395" w:rsidP="00EF7B8D">
      <w:pPr>
        <w:numPr>
          <w:ilvl w:val="2"/>
          <w:numId w:val="11"/>
        </w:numPr>
        <w:tabs>
          <w:tab w:val="left" w:pos="250"/>
        </w:tabs>
        <w:autoSpaceDE w:val="0"/>
        <w:autoSpaceDN w:val="0"/>
        <w:adjustRightInd w:val="0"/>
        <w:spacing w:after="0" w:line="360" w:lineRule="auto"/>
        <w:ind w:left="1985" w:hanging="567"/>
        <w:contextualSpacing/>
        <w:jc w:val="both"/>
        <w:rPr>
          <w:rFonts w:ascii="Arial" w:eastAsia="Times New Roman" w:hAnsi="Arial" w:cs="Arial"/>
          <w:b/>
          <w:bCs/>
          <w:lang w:eastAsia="pl-PL"/>
        </w:rPr>
      </w:pPr>
      <w:r w:rsidRPr="00B26395">
        <w:rPr>
          <w:rFonts w:ascii="Arial" w:eastAsia="Times New Roman" w:hAnsi="Arial" w:cs="Arial"/>
          <w:b/>
          <w:bCs/>
          <w:lang w:eastAsia="pl-PL"/>
        </w:rPr>
        <w:t>Wskazać i dysponować następującymi osobami skierowanymi do realizacji Zamówienia:</w:t>
      </w:r>
    </w:p>
    <w:p w:rsidR="00B26395" w:rsidRPr="00B26395" w:rsidRDefault="00B26395" w:rsidP="00EF7B8D">
      <w:pPr>
        <w:numPr>
          <w:ilvl w:val="3"/>
          <w:numId w:val="11"/>
        </w:numPr>
        <w:tabs>
          <w:tab w:val="left" w:pos="250"/>
          <w:tab w:val="left" w:pos="2268"/>
        </w:tabs>
        <w:autoSpaceDE w:val="0"/>
        <w:autoSpaceDN w:val="0"/>
        <w:adjustRightInd w:val="0"/>
        <w:spacing w:after="0" w:line="360" w:lineRule="auto"/>
        <w:ind w:hanging="310"/>
        <w:contextualSpacing/>
        <w:jc w:val="both"/>
        <w:rPr>
          <w:rFonts w:ascii="Arial" w:eastAsia="Times New Roman" w:hAnsi="Arial" w:cs="Arial"/>
          <w:b/>
          <w:bCs/>
          <w:lang w:eastAsia="pl-PL"/>
        </w:rPr>
      </w:pPr>
      <w:r w:rsidRPr="00B26395">
        <w:rPr>
          <w:rFonts w:ascii="Arial" w:eastAsia="Times New Roman" w:hAnsi="Arial" w:cs="Arial"/>
          <w:b/>
          <w:bCs/>
          <w:lang w:eastAsia="pl-PL"/>
        </w:rPr>
        <w:t>Jeden Koordynator zespołu projektowego (Główny Projektant) spełniający łącznie następujące wymagania (Zamawiający dopuszcza jednego koordynatora dla trzech zadań):</w:t>
      </w:r>
    </w:p>
    <w:p w:rsidR="00B26395" w:rsidRPr="00B26395" w:rsidRDefault="00B26395" w:rsidP="00EF7B8D">
      <w:pPr>
        <w:numPr>
          <w:ilvl w:val="0"/>
          <w:numId w:val="52"/>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Uprawnienia do projektowania w specjalności architektonicznej lub konstrukcyjno-budowlanej,</w:t>
      </w:r>
    </w:p>
    <w:p w:rsidR="00B26395" w:rsidRPr="00B26395" w:rsidRDefault="00B26395" w:rsidP="00EF7B8D">
      <w:pPr>
        <w:numPr>
          <w:ilvl w:val="0"/>
          <w:numId w:val="52"/>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Co najmniej 3 - letnie doświadczenie na stanowiskach kierowniczych (np. Głównego Projektanta) przy opracowaniu dokumentacji projektowej,</w:t>
      </w:r>
    </w:p>
    <w:p w:rsidR="00B26395" w:rsidRPr="00B26395" w:rsidRDefault="00B26395" w:rsidP="00EF7B8D">
      <w:pPr>
        <w:numPr>
          <w:ilvl w:val="0"/>
          <w:numId w:val="52"/>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Doświadczenie przy realizacji (jako koordynator lub członek zespołu projektowego) co najmniej jednego opracowania projektowego dla </w:t>
      </w:r>
      <w:r w:rsidRPr="00B26395">
        <w:rPr>
          <w:rFonts w:ascii="Arial" w:eastAsia="Times New Roman" w:hAnsi="Arial" w:cs="Arial"/>
          <w:b/>
          <w:bCs/>
          <w:lang w:eastAsia="pl-PL"/>
        </w:rPr>
        <w:lastRenderedPageBreak/>
        <w:t>zadania inwestycyjnego o wartości robót budowlanych, nie mniejszej niż 5 000 000,00 zł netto, którego zasadniczym przedmiotem były roboty budowlane w infrastrukturze kolejowej – zakres prac powinien obejmować łącznie w jednym zamówieniu co najmniej dwa z czterech przedstawionych poniżej rodzajów robót (dot. Zadania 1 i 2) oraz co najmniej dwa z pięciu przedstawionych poniżej rodzajów robót (dot. Zadania 3):</w:t>
      </w:r>
    </w:p>
    <w:p w:rsidR="00B26395" w:rsidRPr="00B26395" w:rsidRDefault="00B26395" w:rsidP="00EF7B8D">
      <w:pPr>
        <w:numPr>
          <w:ilvl w:val="0"/>
          <w:numId w:val="53"/>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Roboty kolejowe dotyczące modernizacji lub budowy lub rozbudowy lub przebudowy toru kolejowego,</w:t>
      </w:r>
    </w:p>
    <w:p w:rsidR="00B26395" w:rsidRPr="00B26395" w:rsidRDefault="00B26395" w:rsidP="00EF7B8D">
      <w:pPr>
        <w:numPr>
          <w:ilvl w:val="0"/>
          <w:numId w:val="53"/>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Roboty kolejowe dotyczące modernizacji lub budowy lub rozbudowy lub przebudowy peronu kolejowego wraz z krawędzią peronową,</w:t>
      </w:r>
    </w:p>
    <w:p w:rsidR="00B26395" w:rsidRPr="00B26395" w:rsidRDefault="00B26395" w:rsidP="00EF7B8D">
      <w:pPr>
        <w:numPr>
          <w:ilvl w:val="0"/>
          <w:numId w:val="53"/>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Roboty konstrukcyjne dotyczące modernizacji lub budowy lub rozbudowy lub przebudowy wiaty peronowej, </w:t>
      </w:r>
    </w:p>
    <w:p w:rsidR="00B26395" w:rsidRPr="00B26395" w:rsidRDefault="00B26395" w:rsidP="00EF7B8D">
      <w:pPr>
        <w:numPr>
          <w:ilvl w:val="0"/>
          <w:numId w:val="53"/>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Roboty elektroenergetyczne dotyczące modernizacji lub budowy lub rozbudowy lub przebudowy sieci trakcyjnej, </w:t>
      </w:r>
    </w:p>
    <w:p w:rsidR="00B26395" w:rsidRPr="00B26395" w:rsidRDefault="00B26395" w:rsidP="00EF7B8D">
      <w:pPr>
        <w:numPr>
          <w:ilvl w:val="0"/>
          <w:numId w:val="53"/>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Roboty kolejowe dotyczące modernizacji lub budowy lub rozbudowy lub przebudowy dróg rozjazdowych wraz z systemami sterowania ruchem kolejowym (dot. Zadania nr 3).</w:t>
      </w:r>
    </w:p>
    <w:p w:rsidR="00B26395" w:rsidRPr="00B26395" w:rsidRDefault="00B26395" w:rsidP="00B26395">
      <w:pPr>
        <w:tabs>
          <w:tab w:val="left" w:pos="250"/>
        </w:tabs>
        <w:autoSpaceDE w:val="0"/>
        <w:autoSpaceDN w:val="0"/>
        <w:adjustRightInd w:val="0"/>
        <w:spacing w:after="0" w:line="360" w:lineRule="auto"/>
        <w:jc w:val="both"/>
        <w:rPr>
          <w:rFonts w:ascii="Arial" w:eastAsia="Times New Roman" w:hAnsi="Arial" w:cs="Arial"/>
          <w:bCs/>
          <w:lang w:eastAsia="pl-PL"/>
        </w:rPr>
      </w:pPr>
      <w:r w:rsidRPr="00B26395">
        <w:rPr>
          <w:rFonts w:ascii="Arial" w:eastAsia="Times New Roman" w:hAnsi="Arial" w:cs="Arial"/>
          <w:bCs/>
          <w:lang w:eastAsia="pl-PL"/>
        </w:rPr>
        <w:t>Przez ww. uprawnienia budowlane Zamawiający rozumie uprawnienia budowlane, o których mowa w ustawie Prawo budowlane oraz w Rozporządzeniu Ministra Infrastruktury i Rozwoju z dnia 11 września 2014 r. w sprawie samodzielnych funkcji technicznych w budownictwie (Dz. U., poz. 1278 z późn. zm.)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(Dz.U. z 2016 r. poz. 65 z późn.zm).</w:t>
      </w:r>
    </w:p>
    <w:p w:rsidR="00B26395" w:rsidRPr="00B26395" w:rsidRDefault="00B26395" w:rsidP="00B26395">
      <w:pPr>
        <w:tabs>
          <w:tab w:val="left" w:pos="250"/>
        </w:tabs>
        <w:autoSpaceDE w:val="0"/>
        <w:autoSpaceDN w:val="0"/>
        <w:adjustRightInd w:val="0"/>
        <w:spacing w:after="0" w:line="360" w:lineRule="auto"/>
        <w:jc w:val="both"/>
        <w:rPr>
          <w:rFonts w:ascii="Arial" w:eastAsia="Times New Roman" w:hAnsi="Arial" w:cs="Arial"/>
          <w:bCs/>
          <w:lang w:eastAsia="pl-PL"/>
        </w:rPr>
      </w:pPr>
      <w:r w:rsidRPr="00B26395">
        <w:rPr>
          <w:rFonts w:ascii="Arial" w:eastAsia="Times New Roman" w:hAnsi="Arial" w:cs="Arial"/>
          <w:bCs/>
          <w:lang w:eastAsia="pl-PL"/>
        </w:rPr>
        <w:t>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(Dz.U. z 2014 r., poz. 1946 z późn. zm.), osoby wyznaczone do realizacji zamówienia posiadają uprawnienia budowlane do kierowania robotami budowlanymi, wyszczególnione wyżej jeżeli:</w:t>
      </w:r>
    </w:p>
    <w:p w:rsidR="00B26395" w:rsidRPr="00B26395" w:rsidRDefault="00B26395" w:rsidP="00B26395">
      <w:pPr>
        <w:tabs>
          <w:tab w:val="left" w:pos="250"/>
        </w:tabs>
        <w:autoSpaceDE w:val="0"/>
        <w:autoSpaceDN w:val="0"/>
        <w:adjustRightInd w:val="0"/>
        <w:spacing w:after="0" w:line="360" w:lineRule="auto"/>
        <w:jc w:val="both"/>
        <w:rPr>
          <w:rFonts w:ascii="Arial" w:eastAsia="Times New Roman" w:hAnsi="Arial" w:cs="Arial"/>
          <w:bCs/>
          <w:lang w:eastAsia="pl-PL"/>
        </w:rPr>
      </w:pPr>
      <w:r w:rsidRPr="00B26395">
        <w:rPr>
          <w:rFonts w:ascii="Arial" w:eastAsia="Times New Roman" w:hAnsi="Arial" w:cs="Arial"/>
          <w:bCs/>
          <w:lang w:eastAsia="pl-PL"/>
        </w:rPr>
        <w:t>a)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w:t>
      </w:r>
    </w:p>
    <w:p w:rsidR="00B26395" w:rsidRPr="00B26395" w:rsidRDefault="00B26395" w:rsidP="00B26395">
      <w:pPr>
        <w:tabs>
          <w:tab w:val="left" w:pos="250"/>
        </w:tabs>
        <w:autoSpaceDE w:val="0"/>
        <w:autoSpaceDN w:val="0"/>
        <w:adjustRightInd w:val="0"/>
        <w:spacing w:after="0" w:line="360" w:lineRule="auto"/>
        <w:jc w:val="both"/>
        <w:rPr>
          <w:rFonts w:ascii="Arial" w:eastAsia="Times New Roman" w:hAnsi="Arial" w:cs="Arial"/>
          <w:bCs/>
          <w:lang w:eastAsia="pl-PL"/>
        </w:rPr>
      </w:pPr>
      <w:r w:rsidRPr="00B26395">
        <w:rPr>
          <w:rFonts w:ascii="Arial" w:eastAsia="Times New Roman" w:hAnsi="Arial" w:cs="Arial"/>
          <w:bCs/>
          <w:lang w:eastAsia="pl-PL"/>
        </w:rPr>
        <w:lastRenderedPageBreak/>
        <w:t>b) 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w:t>
      </w:r>
    </w:p>
    <w:p w:rsidR="00B26395" w:rsidRPr="00B26395" w:rsidRDefault="00B26395" w:rsidP="00EF7B8D">
      <w:pPr>
        <w:numPr>
          <w:ilvl w:val="0"/>
          <w:numId w:val="12"/>
        </w:numPr>
        <w:autoSpaceDE w:val="0"/>
        <w:autoSpaceDN w:val="0"/>
        <w:adjustRightInd w:val="0"/>
        <w:spacing w:after="0" w:line="360" w:lineRule="auto"/>
        <w:ind w:left="284" w:hanging="284"/>
        <w:contextualSpacing/>
        <w:rPr>
          <w:rFonts w:ascii="Arial" w:eastAsia="Times New Roman" w:hAnsi="Arial" w:cs="Arial"/>
          <w:lang w:eastAsia="pl-PL"/>
        </w:rPr>
      </w:pPr>
      <w:r w:rsidRPr="00B26395">
        <w:rPr>
          <w:rFonts w:ascii="Arial" w:eastAsia="Times New Roman" w:hAnsi="Arial" w:cs="Arial"/>
          <w:lang w:eastAsia="pl-PL"/>
        </w:rPr>
        <w:t xml:space="preserve">Na podstawie art. 24 ust. 1, ust. 5 pkt 1, 4, 5, 6 i 8 ustawy </w:t>
      </w:r>
      <w:r w:rsidRPr="00B26395">
        <w:rPr>
          <w:rFonts w:ascii="Arial" w:eastAsia="Times New Roman" w:hAnsi="Arial" w:cs="Arial"/>
          <w:b/>
          <w:lang w:eastAsia="pl-PL"/>
        </w:rPr>
        <w:t>z niniejszego postępowania o udzielenie zamówienia</w:t>
      </w:r>
      <w:r w:rsidRPr="00B26395">
        <w:rPr>
          <w:rFonts w:ascii="Arial" w:eastAsia="Times New Roman" w:hAnsi="Arial" w:cs="Arial"/>
          <w:lang w:eastAsia="pl-PL"/>
        </w:rPr>
        <w:t xml:space="preserve"> wyklucza się:</w:t>
      </w:r>
    </w:p>
    <w:p w:rsidR="00B26395" w:rsidRPr="00B26395" w:rsidRDefault="00B26395" w:rsidP="00EF7B8D">
      <w:pPr>
        <w:numPr>
          <w:ilvl w:val="1"/>
          <w:numId w:val="13"/>
        </w:numPr>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który nie wykazał spełniania warunków udziału w postępowaniu lub nie wykazał braku podstaw wykluczenia,</w:t>
      </w:r>
    </w:p>
    <w:p w:rsidR="00B26395" w:rsidRPr="00B26395" w:rsidRDefault="00B26395" w:rsidP="00EF7B8D">
      <w:pPr>
        <w:numPr>
          <w:ilvl w:val="1"/>
          <w:numId w:val="13"/>
        </w:numPr>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będącego osobą fizyczną, którego prawomocnie skazano za przestępstwo:</w:t>
      </w:r>
    </w:p>
    <w:p w:rsidR="00B26395" w:rsidRPr="00B26395" w:rsidRDefault="00B26395" w:rsidP="00EF7B8D">
      <w:pPr>
        <w:numPr>
          <w:ilvl w:val="2"/>
          <w:numId w:val="13"/>
        </w:numPr>
        <w:autoSpaceDE w:val="0"/>
        <w:autoSpaceDN w:val="0"/>
        <w:adjustRightInd w:val="0"/>
        <w:spacing w:after="0" w:line="360" w:lineRule="auto"/>
        <w:ind w:left="1985" w:hanging="567"/>
        <w:contextualSpacing/>
        <w:jc w:val="both"/>
        <w:rPr>
          <w:rFonts w:ascii="Arial" w:eastAsia="Times New Roman" w:hAnsi="Arial" w:cs="Arial"/>
          <w:lang w:eastAsia="pl-PL"/>
        </w:rPr>
      </w:pPr>
      <w:r w:rsidRPr="00B26395">
        <w:rPr>
          <w:rFonts w:ascii="Arial" w:eastAsia="Times New Roman" w:hAnsi="Arial" w:cs="Arial"/>
          <w:lang w:eastAsia="pl-PL"/>
        </w:rPr>
        <w:t>o którym mowa w art. 165a, art. 181-188, art. 189a, art. 218-221, art. 228-230a, art. 250a, art. 258 lub art. 270-309 ustawy z dnia 6 czerwca 1997 r. - Kodeks karny (Dz. U. z 2017 roku, poz. 2204) lub art. 46 lub art. 48 ustawy z dnia 25 czerwca 2010 r. o sporcie (Dz. U. z 2017 r. poz. 1463 1 1600);</w:t>
      </w:r>
    </w:p>
    <w:p w:rsidR="00B26395" w:rsidRPr="00B26395" w:rsidRDefault="00B26395" w:rsidP="00EF7B8D">
      <w:pPr>
        <w:numPr>
          <w:ilvl w:val="2"/>
          <w:numId w:val="13"/>
        </w:numPr>
        <w:autoSpaceDE w:val="0"/>
        <w:autoSpaceDN w:val="0"/>
        <w:adjustRightInd w:val="0"/>
        <w:spacing w:after="0" w:line="360" w:lineRule="auto"/>
        <w:ind w:left="1985" w:hanging="567"/>
        <w:contextualSpacing/>
        <w:jc w:val="both"/>
        <w:rPr>
          <w:rFonts w:ascii="Arial" w:eastAsia="Times New Roman" w:hAnsi="Arial" w:cs="Arial"/>
          <w:lang w:eastAsia="pl-PL"/>
        </w:rPr>
      </w:pPr>
      <w:r w:rsidRPr="00B26395">
        <w:rPr>
          <w:rFonts w:ascii="Arial" w:eastAsia="Times New Roman" w:hAnsi="Arial" w:cs="Arial"/>
          <w:lang w:eastAsia="pl-PL"/>
        </w:rPr>
        <w:t>o charakterze terrorystycznym, o którym mowa w art. 115 § 20 ustawy z dnia 6 czerwca 1997 r. - Kodeks karny,</w:t>
      </w:r>
    </w:p>
    <w:p w:rsidR="00B26395" w:rsidRPr="00B26395" w:rsidRDefault="00B26395" w:rsidP="00EF7B8D">
      <w:pPr>
        <w:numPr>
          <w:ilvl w:val="2"/>
          <w:numId w:val="13"/>
        </w:numPr>
        <w:autoSpaceDE w:val="0"/>
        <w:autoSpaceDN w:val="0"/>
        <w:adjustRightInd w:val="0"/>
        <w:spacing w:after="0" w:line="360" w:lineRule="auto"/>
        <w:ind w:left="1985" w:hanging="567"/>
        <w:contextualSpacing/>
        <w:jc w:val="both"/>
        <w:rPr>
          <w:rFonts w:ascii="Arial" w:eastAsia="Times New Roman" w:hAnsi="Arial" w:cs="Arial"/>
          <w:lang w:eastAsia="pl-PL"/>
        </w:rPr>
      </w:pPr>
      <w:r w:rsidRPr="00B26395">
        <w:rPr>
          <w:rFonts w:ascii="Arial" w:eastAsia="Times New Roman" w:hAnsi="Arial" w:cs="Arial"/>
          <w:lang w:eastAsia="pl-PL"/>
        </w:rPr>
        <w:t>skarbowe,</w:t>
      </w:r>
    </w:p>
    <w:p w:rsidR="00B26395" w:rsidRPr="00B26395" w:rsidRDefault="00B26395" w:rsidP="00EF7B8D">
      <w:pPr>
        <w:numPr>
          <w:ilvl w:val="2"/>
          <w:numId w:val="13"/>
        </w:numPr>
        <w:autoSpaceDE w:val="0"/>
        <w:autoSpaceDN w:val="0"/>
        <w:adjustRightInd w:val="0"/>
        <w:spacing w:after="0" w:line="360" w:lineRule="auto"/>
        <w:ind w:left="1985" w:hanging="567"/>
        <w:contextualSpacing/>
        <w:jc w:val="both"/>
        <w:rPr>
          <w:rFonts w:ascii="Arial" w:eastAsia="Times New Roman" w:hAnsi="Arial" w:cs="Arial"/>
          <w:lang w:eastAsia="pl-PL"/>
        </w:rPr>
      </w:pPr>
      <w:r w:rsidRPr="00B26395">
        <w:rPr>
          <w:rFonts w:ascii="Arial" w:eastAsia="Times New Roman" w:hAnsi="Arial" w:cs="Arial"/>
          <w:lang w:eastAsia="pl-PL"/>
        </w:rPr>
        <w:t>o którym mowa w art. 9 lub art. 10 ustawy z dnia 15 czerwca 2012 r. o skutkach powierzania wykonywania pracy cudzoziemcom przebywającym wbrew przepisom na terytorium Rzeczypospolitej Polskiej ( Dz. U. poz. 769).</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 lub który zataił te informacje lub nie jest w stanie przedstawić wymaganych dokumentów,</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Wykonawcę, który w wyniku lekkomyślności lub niedbalstwa przedstawił informacje wprowadzające w błąd Zamawiającego, mogące mieć istotny wpływ na </w:t>
      </w:r>
      <w:r w:rsidRPr="00B26395">
        <w:rPr>
          <w:rFonts w:ascii="Arial" w:eastAsia="Times New Roman" w:hAnsi="Arial" w:cs="Arial"/>
          <w:lang w:eastAsia="pl-PL"/>
        </w:rPr>
        <w:lastRenderedPageBreak/>
        <w:t>decyzje podejmowane przez Zamawiającego w postępowaniu o udzielenie zamówienia,</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który bezprawnie wpływał lub próbował wpłynąć na czynności Zamawiającego lub pozyskać informacje poufne, mogące dać mu przewagę w postępowaniu o udzielenie zamówienia,</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B26395" w:rsidRPr="00B26395" w:rsidRDefault="00B26395" w:rsidP="00EF7B8D">
      <w:pPr>
        <w:numPr>
          <w:ilvl w:val="1"/>
          <w:numId w:val="13"/>
        </w:numPr>
        <w:tabs>
          <w:tab w:val="left" w:pos="1418"/>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będącego podmiotem zbiorowym, wobec którego sąd orzekł zakaz ubiegania się o zamówienia publiczne na podstawie ustawy z dnia 28 października 2002 r. o odpowiedzialności podmiotów zbiorowych za czyny zabronione pod groźbą kary (Dz. U. z 2018 r. poz. 703),</w:t>
      </w:r>
    </w:p>
    <w:p w:rsidR="00B26395" w:rsidRPr="00B26395" w:rsidRDefault="00B26395" w:rsidP="00EF7B8D">
      <w:pPr>
        <w:numPr>
          <w:ilvl w:val="1"/>
          <w:numId w:val="13"/>
        </w:numPr>
        <w:tabs>
          <w:tab w:val="left" w:pos="1418"/>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wobec którego orzeczono tytułem środka zapobiegawczego zakaz ubiegania się o zamówienia publiczne,</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Wykonawców, którzy należąc do tej samej grupy kapitałowej, w rozumieniu ustawy z dnia 16 lutego 2007 r. o ochronie konkurencji i konsumentów (Dz. U. z 2018 r. poz. 798), złożyli odrębne oferty, oferty częściowe, chyba że wykażą, że istniejące między nimi powiązania nie prowadzą do zakłócenia konkurencji w postępowaniu o udzielenie zamówienia,</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B26395">
        <w:rPr>
          <w:rFonts w:ascii="Arial" w:eastAsia="Times New Roman" w:hAnsi="Arial" w:cs="Arial"/>
          <w:u w:val="single"/>
          <w:lang w:eastAsia="pl-PL"/>
        </w:rPr>
        <w:t>art. 332 ust. 1</w:t>
      </w:r>
      <w:r w:rsidRPr="00B26395">
        <w:rPr>
          <w:rFonts w:ascii="Arial" w:eastAsia="Times New Roman" w:hAnsi="Arial" w:cs="Arial"/>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2018 r. poz. 398),</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Wykonawcę, który, z przyczyn leżących po jego stronie, nie wykonał albo nienależycie wykonał w istotnym stopniu wcześniejszą umowę w sprawie </w:t>
      </w:r>
      <w:r w:rsidRPr="00B26395">
        <w:rPr>
          <w:rFonts w:ascii="Arial" w:eastAsia="Times New Roman" w:hAnsi="Arial" w:cs="Arial"/>
          <w:lang w:eastAsia="pl-PL"/>
        </w:rPr>
        <w:lastRenderedPageBreak/>
        <w:t>zamówienia publicznego lub umowę koncesji, zawartą z Zamawiającym, o którym mowa w art. 3 ust. 1 pkt 1-4 ustawy, co doprowadziło do rozwiązania umowy lub zasądzenia odszkodowania,</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rsidR="00B26395" w:rsidRPr="00B26395" w:rsidRDefault="00B26395" w:rsidP="00EF7B8D">
      <w:pPr>
        <w:numPr>
          <w:ilvl w:val="0"/>
          <w:numId w:val="5"/>
        </w:numPr>
        <w:tabs>
          <w:tab w:val="left" w:pos="156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b/>
          <w:bCs/>
          <w:lang w:eastAsia="pl-PL"/>
        </w:rPr>
        <w:t>Wykluczenie Wykonawcy następuje, jeżeli nie upłynęły okresy określone zgodnie z art. 24 ust. 7 ustawy, tj.:</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B26395">
        <w:rPr>
          <w:rFonts w:ascii="Arial" w:eastAsia="Times New Roman" w:hAnsi="Arial" w:cs="Arial"/>
          <w:lang w:eastAsia="pl-PL"/>
        </w:rPr>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B26395">
        <w:rPr>
          <w:rFonts w:ascii="Arial" w:eastAsia="Times New Roman" w:hAnsi="Arial" w:cs="Arial"/>
          <w:lang w:eastAsia="pl-PL"/>
        </w:rPr>
        <w:t>w przypadkach, o których mowa:</w:t>
      </w:r>
    </w:p>
    <w:p w:rsidR="00B26395" w:rsidRPr="00B26395" w:rsidRDefault="00B26395" w:rsidP="00EF7B8D">
      <w:pPr>
        <w:numPr>
          <w:ilvl w:val="0"/>
          <w:numId w:val="54"/>
        </w:numPr>
        <w:tabs>
          <w:tab w:val="left" w:pos="156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 w rozdziale V pkt 3.2.4, w rozdziale V pkt 3.3, gdy osoba, o której mowa w tych przepisach, została skazana za przestępstwo wymienione w rozdziale V pkt. 3.2.4, </w:t>
      </w:r>
    </w:p>
    <w:p w:rsidR="00B26395" w:rsidRPr="00B26395" w:rsidRDefault="00B26395" w:rsidP="00EF7B8D">
      <w:pPr>
        <w:numPr>
          <w:ilvl w:val="0"/>
          <w:numId w:val="54"/>
        </w:numPr>
        <w:tabs>
          <w:tab w:val="left" w:pos="156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w rozdziale V pkt 3.4,</w:t>
      </w:r>
    </w:p>
    <w:p w:rsidR="00B26395" w:rsidRPr="00B26395" w:rsidRDefault="00B26395" w:rsidP="00EF7B8D">
      <w:pPr>
        <w:numPr>
          <w:ilvl w:val="0"/>
          <w:numId w:val="54"/>
        </w:numPr>
        <w:tabs>
          <w:tab w:val="left" w:pos="156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 w rozdziale V pkt 3.15 i 3.16,</w:t>
      </w:r>
    </w:p>
    <w:p w:rsidR="00B26395" w:rsidRPr="00B26395" w:rsidRDefault="00B26395" w:rsidP="00B26395">
      <w:p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B26395">
        <w:rPr>
          <w:rFonts w:ascii="Arial" w:eastAsia="Times New Roman" w:hAnsi="Arial" w:cs="Arial"/>
          <w:lang w:eastAsia="pl-PL"/>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B26395">
        <w:rPr>
          <w:rFonts w:ascii="Arial" w:eastAsia="Times New Roman" w:hAnsi="Arial" w:cs="Arial"/>
          <w:lang w:eastAsia="pl-PL"/>
        </w:rPr>
        <w:t>w przypadkach, o których mowa w rozdziale V pkt 3.7, 3.9 i pkt 3.14, jeżeli nie upłynęły 3 lata od dnia zaistnienia zdarzenia będącego podstawą wykluczenia,</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B26395">
        <w:rPr>
          <w:rFonts w:ascii="Arial" w:eastAsia="Times New Roman" w:hAnsi="Arial" w:cs="Arial"/>
          <w:lang w:eastAsia="pl-PL"/>
        </w:rPr>
        <w:lastRenderedPageBreak/>
        <w:t>w przypadkach, o których mowa w rozdziale V pkt 3.10 jeżeli nie upłynął okres, na jaki został prawomocnie orzeczony zakaz ubiegania się o zamówienia publiczne;</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B26395">
        <w:rPr>
          <w:rFonts w:ascii="Arial" w:eastAsia="Times New Roman" w:hAnsi="Arial" w:cs="Arial"/>
          <w:lang w:eastAsia="pl-PL"/>
        </w:rPr>
        <w:t>w przypadkach, o których mowa w rozdziale V pkt 3.11 jeżeli nie upłynął okres obowiązywania zakazu ubiegania się o zamówienia publiczne,</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B26395">
        <w:rPr>
          <w:rFonts w:ascii="Arial" w:eastAsia="Times New Roman" w:hAnsi="Arial" w:cs="Arial"/>
          <w:lang w:eastAsia="pl-PL"/>
        </w:rPr>
        <w:t>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rsidR="00B26395" w:rsidRPr="00B26395" w:rsidRDefault="00B26395" w:rsidP="00EF7B8D">
      <w:pPr>
        <w:widowControl w:val="0"/>
        <w:numPr>
          <w:ilvl w:val="0"/>
          <w:numId w:val="14"/>
        </w:numPr>
        <w:tabs>
          <w:tab w:val="left" w:pos="47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Możliwość przedstawienia dowodów na to, że podjęte przez Wykonawcę środki są 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rsidR="00B26395" w:rsidRPr="00B26395" w:rsidRDefault="00B26395" w:rsidP="00EF7B8D">
      <w:pPr>
        <w:widowControl w:val="0"/>
        <w:numPr>
          <w:ilvl w:val="0"/>
          <w:numId w:val="14"/>
        </w:numPr>
        <w:tabs>
          <w:tab w:val="left" w:pos="47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Ofertę Wykonawcy wykluczonego uznaje się za odrzuconą. Zamawiający może wykluczyć Wykonawcę na każdym etapie postępowania o udzielenie zamówienia.</w:t>
      </w:r>
    </w:p>
    <w:p w:rsidR="00B26395" w:rsidRPr="00B26395" w:rsidRDefault="00B26395" w:rsidP="00EF7B8D">
      <w:pPr>
        <w:widowControl w:val="0"/>
        <w:numPr>
          <w:ilvl w:val="0"/>
          <w:numId w:val="14"/>
        </w:numPr>
        <w:tabs>
          <w:tab w:val="left" w:pos="47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Na potwierdzenie spełnienia opisanych powyżej warunków Zamawiający będzie żądał  oświadczeń w zakresie wskazanym przez Zamawiającego oraz dokumentów potwierdzających spełnienie warunków uprawniających do ubiegania się o zamówienie publiczne.</w:t>
      </w:r>
    </w:p>
    <w:p w:rsidR="00B26395" w:rsidRPr="00B26395" w:rsidRDefault="00B26395" w:rsidP="00EF7B8D">
      <w:pPr>
        <w:widowControl w:val="0"/>
        <w:numPr>
          <w:ilvl w:val="0"/>
          <w:numId w:val="14"/>
        </w:numPr>
        <w:tabs>
          <w:tab w:val="left" w:pos="47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Niespełnienie powyższych warunków będzie skutkowało wykluczeniem z postępowania</w:t>
      </w:r>
      <w:r w:rsidRPr="00B26395">
        <w:rPr>
          <w:rFonts w:ascii="Arial" w:eastAsia="Times New Roman" w:hAnsi="Arial" w:cs="Arial"/>
          <w:lang w:eastAsia="pl-PL"/>
        </w:rPr>
        <w:br/>
        <w:t>zgodnie z art. 24 ustawy.</w:t>
      </w:r>
    </w:p>
    <w:p w:rsidR="00B26395" w:rsidRPr="00B26395" w:rsidRDefault="00B26395" w:rsidP="00B26395">
      <w:pPr>
        <w:autoSpaceDE w:val="0"/>
        <w:autoSpaceDN w:val="0"/>
        <w:adjustRightInd w:val="0"/>
        <w:spacing w:after="0" w:line="360" w:lineRule="auto"/>
        <w:rPr>
          <w:rFonts w:ascii="Arial" w:eastAsia="Times New Roman" w:hAnsi="Arial" w:cs="Arial"/>
          <w:b/>
          <w:bCs/>
          <w:color w:val="00B050"/>
          <w:lang w:eastAsia="pl-PL"/>
        </w:rPr>
      </w:pPr>
    </w:p>
    <w:p w:rsidR="00B26395" w:rsidRPr="00B26395" w:rsidRDefault="00B26395" w:rsidP="00B26395">
      <w:pPr>
        <w:autoSpaceDE w:val="0"/>
        <w:autoSpaceDN w:val="0"/>
        <w:adjustRightInd w:val="0"/>
        <w:spacing w:after="0" w:line="360" w:lineRule="auto"/>
        <w:ind w:left="422" w:hanging="422"/>
        <w:jc w:val="center"/>
        <w:rPr>
          <w:rFonts w:ascii="Arial" w:eastAsia="Times New Roman" w:hAnsi="Arial" w:cs="Arial"/>
          <w:b/>
          <w:bCs/>
          <w:lang w:eastAsia="pl-PL"/>
        </w:rPr>
      </w:pPr>
      <w:r w:rsidRPr="00B26395">
        <w:rPr>
          <w:rFonts w:ascii="Arial" w:eastAsia="Times New Roman" w:hAnsi="Arial" w:cs="Arial"/>
          <w:b/>
          <w:bCs/>
          <w:lang w:eastAsia="pl-PL"/>
        </w:rPr>
        <w:t xml:space="preserve">ROZDZIAŁ VI </w:t>
      </w:r>
    </w:p>
    <w:p w:rsidR="00B26395" w:rsidRPr="00B26395" w:rsidRDefault="00B26395" w:rsidP="00B26395">
      <w:pPr>
        <w:autoSpaceDE w:val="0"/>
        <w:autoSpaceDN w:val="0"/>
        <w:adjustRightInd w:val="0"/>
        <w:spacing w:after="0" w:line="360" w:lineRule="auto"/>
        <w:ind w:left="422" w:hanging="422"/>
        <w:jc w:val="center"/>
        <w:rPr>
          <w:rFonts w:ascii="Arial" w:eastAsia="Times New Roman" w:hAnsi="Arial" w:cs="Arial"/>
          <w:b/>
          <w:bCs/>
          <w:lang w:eastAsia="pl-PL"/>
        </w:rPr>
      </w:pPr>
      <w:r w:rsidRPr="00B26395">
        <w:rPr>
          <w:rFonts w:ascii="Arial" w:eastAsia="Times New Roman" w:hAnsi="Arial" w:cs="Arial"/>
          <w:b/>
          <w:bCs/>
          <w:lang w:eastAsia="pl-PL"/>
        </w:rPr>
        <w:t>WYKAZ OŚWIADCZEŃ I DOKUMENTÓW, POTWIERDZAJĄCYCH SPEŁNIANIE WARUNKÓW UDZIAŁU W POSTĘPOWANIU ORAZ BRAK PODSTAW WYKLUCZENIA</w:t>
      </w:r>
    </w:p>
    <w:p w:rsidR="00B26395" w:rsidRPr="00B26395" w:rsidRDefault="00B26395" w:rsidP="00EF7B8D">
      <w:pPr>
        <w:numPr>
          <w:ilvl w:val="0"/>
          <w:numId w:val="15"/>
        </w:numPr>
        <w:autoSpaceDE w:val="0"/>
        <w:autoSpaceDN w:val="0"/>
        <w:adjustRightInd w:val="0"/>
        <w:spacing w:after="0" w:line="360" w:lineRule="auto"/>
        <w:ind w:left="714" w:hanging="357"/>
        <w:contextualSpacing/>
        <w:jc w:val="both"/>
        <w:rPr>
          <w:rFonts w:ascii="Arial" w:eastAsia="Times New Roman" w:hAnsi="Arial" w:cs="Arial"/>
          <w:b/>
          <w:bCs/>
          <w:lang w:eastAsia="pl-PL"/>
        </w:rPr>
      </w:pPr>
      <w:r w:rsidRPr="00B26395">
        <w:rPr>
          <w:rFonts w:ascii="Arial" w:eastAsia="Times New Roman" w:hAnsi="Arial" w:cs="Arial"/>
          <w:lang w:eastAsia="pl-PL"/>
        </w:rPr>
        <w:lastRenderedPageBreak/>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w postępowaniu o udzielenie zamówienia zwanego dalej Rozporządzeniem, z tym jednak zastrzeżeniem, że </w:t>
      </w:r>
      <w:r w:rsidRPr="00B26395">
        <w:rPr>
          <w:rFonts w:ascii="Arial" w:eastAsia="Times New Roman" w:hAnsi="Arial" w:cs="Arial"/>
          <w:b/>
          <w:bCs/>
          <w:lang w:eastAsia="pl-PL"/>
        </w:rPr>
        <w:t>dla pełnomocnictw obowiązuje jedynie forma oryginału albo też odpisu notarialnie poświadczonego za zgodność z oryginałem.</w:t>
      </w:r>
    </w:p>
    <w:p w:rsidR="00B26395" w:rsidRPr="00B26395" w:rsidRDefault="00B26395" w:rsidP="00EF7B8D">
      <w:pPr>
        <w:numPr>
          <w:ilvl w:val="0"/>
          <w:numId w:val="15"/>
        </w:numPr>
        <w:autoSpaceDE w:val="0"/>
        <w:autoSpaceDN w:val="0"/>
        <w:adjustRightInd w:val="0"/>
        <w:spacing w:after="0" w:line="360" w:lineRule="auto"/>
        <w:ind w:left="714" w:hanging="357"/>
        <w:contextualSpacing/>
        <w:jc w:val="both"/>
        <w:rPr>
          <w:rFonts w:ascii="Arial" w:eastAsia="Times New Roman" w:hAnsi="Arial" w:cs="Arial"/>
          <w:b/>
          <w:bCs/>
          <w:lang w:eastAsia="pl-PL"/>
        </w:rPr>
      </w:pPr>
      <w:r w:rsidRPr="00B26395">
        <w:rPr>
          <w:rFonts w:ascii="Arial" w:eastAsia="Times New Roman" w:hAnsi="Arial" w:cs="Arial"/>
          <w:lang w:eastAsia="pl-PL"/>
        </w:rPr>
        <w:t>W niniejszym postępowaniu Zamawiający żąda od Wykonawców środków dowodowych</w:t>
      </w:r>
      <w:r w:rsidRPr="00B26395">
        <w:rPr>
          <w:rFonts w:ascii="Arial" w:eastAsia="Times New Roman" w:hAnsi="Arial" w:cs="Arial"/>
          <w:lang w:eastAsia="pl-PL"/>
        </w:rPr>
        <w:br/>
        <w:t xml:space="preserve"> w sposób proporcjonalny do przedmiotu zamówienia oraz umożliwiający ocenę zdolności</w:t>
      </w:r>
      <w:r w:rsidRPr="00B26395">
        <w:rPr>
          <w:rFonts w:ascii="Arial" w:eastAsia="Times New Roman" w:hAnsi="Arial" w:cs="Arial"/>
          <w:lang w:eastAsia="pl-PL"/>
        </w:rPr>
        <w:br/>
        <w:t xml:space="preserve"> Wykonawcy do należytego wykonania zamówienia, wyrażając je jako minimalne poziomy  zdolności.</w:t>
      </w:r>
    </w:p>
    <w:p w:rsidR="00B26395" w:rsidRPr="00B26395" w:rsidRDefault="00B26395" w:rsidP="00EF7B8D">
      <w:pPr>
        <w:numPr>
          <w:ilvl w:val="0"/>
          <w:numId w:val="15"/>
        </w:numPr>
        <w:autoSpaceDE w:val="0"/>
        <w:autoSpaceDN w:val="0"/>
        <w:adjustRightInd w:val="0"/>
        <w:spacing w:after="0" w:line="360" w:lineRule="auto"/>
        <w:ind w:left="714" w:hanging="357"/>
        <w:contextualSpacing/>
        <w:jc w:val="both"/>
        <w:rPr>
          <w:rFonts w:ascii="Arial" w:eastAsia="Times New Roman" w:hAnsi="Arial" w:cs="Arial"/>
          <w:b/>
          <w:bCs/>
          <w:lang w:eastAsia="pl-PL"/>
        </w:rPr>
      </w:pPr>
      <w:r w:rsidRPr="00B26395">
        <w:rPr>
          <w:rFonts w:ascii="Arial" w:eastAsia="Times New Roman" w:hAnsi="Arial" w:cs="Arial"/>
          <w:b/>
          <w:bCs/>
          <w:lang w:eastAsia="pl-PL"/>
        </w:rPr>
        <w:t>W celu potwierdzenia braku podstaw wykluczenia Wykonawcy z postępowania Zamawiający wymaga, by Wykonawca przedstawił następujące oświadczenia i dokumenty:</w:t>
      </w:r>
    </w:p>
    <w:p w:rsidR="00B26395" w:rsidRPr="00B26395" w:rsidRDefault="00B26395" w:rsidP="00EF7B8D">
      <w:pPr>
        <w:numPr>
          <w:ilvl w:val="1"/>
          <w:numId w:val="16"/>
        </w:numPr>
        <w:tabs>
          <w:tab w:val="left" w:pos="1134"/>
        </w:tabs>
        <w:autoSpaceDE w:val="0"/>
        <w:autoSpaceDN w:val="0"/>
        <w:adjustRightInd w:val="0"/>
        <w:spacing w:after="0" w:line="360" w:lineRule="auto"/>
        <w:contextualSpacing/>
        <w:rPr>
          <w:rFonts w:ascii="Arial" w:eastAsia="Times New Roman" w:hAnsi="Arial" w:cs="Arial"/>
          <w:b/>
          <w:bCs/>
          <w:lang w:eastAsia="pl-PL"/>
        </w:rPr>
      </w:pPr>
      <w:r w:rsidRPr="00B26395">
        <w:rPr>
          <w:rFonts w:ascii="Arial" w:eastAsia="Times New Roman" w:hAnsi="Arial" w:cs="Arial"/>
          <w:bCs/>
          <w:lang w:eastAsia="pl-PL"/>
        </w:rPr>
        <w:t>Jednolity europejski dokumentu zamówienia (JEDZ), którego Instrukcja wypełnienia znajduje się pod adresem internetowym:</w:t>
      </w:r>
      <w:bookmarkStart w:id="10" w:name="_Hlk516146791"/>
      <w:r w:rsidRPr="00B26395">
        <w:rPr>
          <w:rFonts w:ascii="Arial" w:eastAsia="Calibri" w:hAnsi="Arial" w:cs="Arial"/>
        </w:rPr>
        <w:t xml:space="preserve">  https://www.uzp.gov.pl/__data/assets/pdf_file/0015/32415/Instrukcja-wypelniania-JEDZ-ESPD.pdf</w:t>
      </w:r>
      <w:bookmarkEnd w:id="10"/>
      <w:r w:rsidRPr="00B26395">
        <w:rPr>
          <w:rFonts w:ascii="Arial" w:eastAsia="Times New Roman" w:hAnsi="Arial" w:cs="Arial"/>
          <w:bCs/>
          <w:lang w:eastAsia="pl-PL"/>
        </w:rPr>
        <w:t>,</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informację z Krajowego Rejestru Karnego </w:t>
      </w:r>
      <w:r w:rsidRPr="00B26395">
        <w:rPr>
          <w:rFonts w:ascii="Arial" w:eastAsia="Times New Roman" w:hAnsi="Arial" w:cs="Arial"/>
          <w:bCs/>
          <w:lang w:eastAsia="pl-PL"/>
        </w:rPr>
        <w:t>w zakresie określonym w art. 24 ust. 1 pkt 13,14 i 21 ustawy oraz, odnośnie skazania za wykroczenie na karę aresztu, w zakresie określonym przez Zamawiającego na podstawie art. 24 ust. 5 pkt 5 i 6 ustawy, wystawionej nie wcześniej niż 6 miesięcy przed upływem terminu składania ofert,</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zaświadczenia właściwego naczelnika urzędu skarbowego </w:t>
      </w:r>
      <w:r w:rsidRPr="00B26395">
        <w:rPr>
          <w:rFonts w:ascii="Arial" w:eastAsia="Times New Roman" w:hAnsi="Arial" w:cs="Arial"/>
          <w:bCs/>
          <w:lang w:eastAsia="pl-PL"/>
        </w:rPr>
        <w:t xml:space="preserve">potwierdzającego, że Wykonawca nie zalega z opłacaniem podatków, wystawionego nie wcześniej </w:t>
      </w:r>
      <w:r w:rsidRPr="00B26395">
        <w:rPr>
          <w:rFonts w:ascii="Arial" w:eastAsia="Times New Roman" w:hAnsi="Arial" w:cs="Arial"/>
          <w:b/>
          <w:bCs/>
          <w:lang w:eastAsia="pl-PL"/>
        </w:rPr>
        <w:t xml:space="preserve">niż 3 miesiące przed upływem terminu składania ofert </w:t>
      </w:r>
      <w:r w:rsidRPr="00B26395">
        <w:rPr>
          <w:rFonts w:ascii="Arial" w:eastAsia="Times New Roman" w:hAnsi="Arial" w:cs="Arial"/>
          <w:bCs/>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zaświadczenia właściwej terenowej jednostki organizacyjnej Zakładu Ubezpieczeń Społecznych lub Kasy Rolniczego Ubezpieczenia Społecznego </w:t>
      </w:r>
      <w:r w:rsidRPr="00B26395">
        <w:rPr>
          <w:rFonts w:ascii="Arial" w:eastAsia="Times New Roman" w:hAnsi="Arial" w:cs="Arial"/>
          <w:bCs/>
          <w:lang w:eastAsia="pl-PL"/>
        </w:rPr>
        <w:t xml:space="preserve">albo innego dokumentu potwierdzającego, że Wykonawca nie zalega z opłacaniem składek na ubezpieczenia społeczne lub zdrowotne, wystawionego </w:t>
      </w:r>
      <w:r w:rsidRPr="00B26395">
        <w:rPr>
          <w:rFonts w:ascii="Arial" w:eastAsia="Times New Roman" w:hAnsi="Arial" w:cs="Arial"/>
          <w:b/>
          <w:bCs/>
          <w:lang w:eastAsia="pl-PL"/>
        </w:rPr>
        <w:t xml:space="preserve">nie wcześniej niż 3 miesiące przed upływem terminu składania ofert </w:t>
      </w:r>
      <w:r w:rsidRPr="00B26395">
        <w:rPr>
          <w:rFonts w:ascii="Arial" w:eastAsia="Times New Roman" w:hAnsi="Arial" w:cs="Arial"/>
          <w:bCs/>
          <w:lang w:eastAsia="pl-PL"/>
        </w:rPr>
        <w:t xml:space="preserve">lub innego dokumentu potwierdzającego, że Wykonawca zawarł porozumienie z właściwym organem w </w:t>
      </w:r>
      <w:r w:rsidRPr="00B26395">
        <w:rPr>
          <w:rFonts w:ascii="Arial" w:eastAsia="Times New Roman" w:hAnsi="Arial" w:cs="Arial"/>
          <w:bCs/>
          <w:lang w:eastAsia="pl-PL"/>
        </w:rPr>
        <w:lastRenderedPageBreak/>
        <w:t>sprawie spłat tych należności wraz z ewentualnymi odsetkami lub grzywnami, w szczególności uzyskał przewidziane prawem zwolnienie, odroczenie lub rozłożenie na raty zaległych płatności lub wstrzymanie w całości wykonania decyzji właściwego organu;</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B26395">
        <w:rPr>
          <w:rFonts w:ascii="Arial" w:eastAsia="Times New Roman" w:hAnsi="Arial" w:cs="Arial"/>
          <w:bCs/>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r w:rsidRPr="00B26395">
        <w:rPr>
          <w:rFonts w:ascii="Arial" w:eastAsia="Times New Roman" w:hAnsi="Arial" w:cs="Arial"/>
          <w:lang w:eastAsia="pl-PL"/>
        </w:rPr>
        <w:t>art. 24 ust. 5 pkt 1</w:t>
      </w:r>
      <w:r w:rsidRPr="00B26395">
        <w:rPr>
          <w:rFonts w:ascii="Arial" w:eastAsia="Times New Roman" w:hAnsi="Arial" w:cs="Arial"/>
          <w:bCs/>
          <w:lang w:eastAsia="pl-PL"/>
        </w:rPr>
        <w:t xml:space="preserve"> ustawy;</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oświadczenia Wykonawcy </w:t>
      </w:r>
      <w:r w:rsidRPr="00B26395">
        <w:rPr>
          <w:rFonts w:ascii="Arial" w:eastAsia="Times New Roman" w:hAnsi="Arial" w:cs="Arial"/>
          <w:bCs/>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oświadczenia Wykonawcy </w:t>
      </w:r>
      <w:r w:rsidRPr="00B26395">
        <w:rPr>
          <w:rFonts w:ascii="Arial" w:eastAsia="Times New Roman" w:hAnsi="Arial" w:cs="Arial"/>
          <w:bCs/>
          <w:lang w:eastAsia="pl-PL"/>
        </w:rPr>
        <w:t>o braku orzeczenia wobec niego tytułem środka zapobiegawczego zakazu ubiegania się o zamówienia publiczne;</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B26395">
        <w:rPr>
          <w:rFonts w:ascii="Arial" w:eastAsia="Times New Roman" w:hAnsi="Arial" w:cs="Arial"/>
          <w:b/>
          <w:bCs/>
          <w:lang w:eastAsia="pl-PL"/>
        </w:rPr>
        <w:t>oświadczenia Wykonawcy</w:t>
      </w:r>
      <w:r w:rsidRPr="00B26395">
        <w:rPr>
          <w:rFonts w:ascii="Arial" w:eastAsia="Times New Roman" w:hAnsi="Arial" w:cs="Arial"/>
          <w:bCs/>
          <w:lang w:eastAsia="pl-PL"/>
        </w:rPr>
        <w:t xml:space="preserve"> o braku wydania prawomocnego wyroku sądu skazującego za wykroczenie na karę ograniczenia wolności lub grzywny w zakresie określonym przez Zamawiającego na podstawie art. 24 ust. 5 pkt 5 i 6 ustawy;</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B26395">
        <w:rPr>
          <w:rFonts w:ascii="Arial" w:eastAsia="Times New Roman" w:hAnsi="Arial" w:cs="Arial"/>
          <w:b/>
          <w:bCs/>
          <w:lang w:eastAsia="pl-PL"/>
        </w:rPr>
        <w:t>oświadczenia Wykonawcy</w:t>
      </w:r>
      <w:r w:rsidRPr="00B26395">
        <w:rPr>
          <w:rFonts w:ascii="Arial" w:eastAsia="Times New Roman" w:hAnsi="Arial" w:cs="Arial"/>
          <w:bCs/>
          <w:lang w:eastAsia="pl-PL"/>
        </w:rPr>
        <w:t xml:space="preserve"> o niezaleganiu z opłacaniem podatków i opłat lokalnych, o których mowa w ustawie z dnia 12 stycznia 1991 r. o podatkach i opłatach lokalnych (Dz.U. z 2017 r. poz. 1785 z późn. zm.);</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oświadczenia Wykonawcy o przynależności albo braku przynależności do tej samej grupy kapitałowej; </w:t>
      </w:r>
      <w:r w:rsidRPr="00B26395">
        <w:rPr>
          <w:rFonts w:ascii="Arial" w:eastAsia="Times New Roman" w:hAnsi="Arial" w:cs="Arial"/>
          <w:bCs/>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B26395" w:rsidRPr="00B26395" w:rsidRDefault="00B26395" w:rsidP="00B26395">
      <w:pPr>
        <w:tabs>
          <w:tab w:val="left" w:pos="1134"/>
        </w:tabs>
        <w:autoSpaceDE w:val="0"/>
        <w:autoSpaceDN w:val="0"/>
        <w:adjustRightInd w:val="0"/>
        <w:spacing w:after="0" w:line="360" w:lineRule="auto"/>
        <w:ind w:left="1134"/>
        <w:contextualSpacing/>
        <w:jc w:val="both"/>
        <w:rPr>
          <w:rFonts w:ascii="Arial" w:eastAsia="Times New Roman" w:hAnsi="Arial" w:cs="Arial"/>
          <w:b/>
          <w:bCs/>
          <w:lang w:eastAsia="pl-PL"/>
        </w:rPr>
      </w:pPr>
      <w:r w:rsidRPr="00B26395">
        <w:rPr>
          <w:rFonts w:ascii="Arial" w:eastAsia="Times New Roman" w:hAnsi="Arial" w:cs="Arial"/>
          <w:b/>
          <w:bCs/>
          <w:u w:val="single"/>
          <w:lang w:eastAsia="pl-PL"/>
        </w:rPr>
        <w:t>UWAGA:</w:t>
      </w:r>
      <w:r w:rsidRPr="00B26395">
        <w:rPr>
          <w:rFonts w:ascii="Arial" w:eastAsia="Times New Roman" w:hAnsi="Arial" w:cs="Arial"/>
          <w:b/>
          <w:bCs/>
          <w:lang w:eastAsia="pl-PL"/>
        </w:rPr>
        <w:t xml:space="preserve"> Wykonawca składa powyższy dokument w terminie 3 dni od dnia zamieszczenia przez Zamawiającego informacji z otwarcia ofert na stronie internetowej (art. 24 ust. 11 ustawy).</w:t>
      </w:r>
    </w:p>
    <w:p w:rsidR="00B26395" w:rsidRPr="00B26395" w:rsidRDefault="00B26395" w:rsidP="00EF7B8D">
      <w:pPr>
        <w:numPr>
          <w:ilvl w:val="0"/>
          <w:numId w:val="17"/>
        </w:numPr>
        <w:tabs>
          <w:tab w:val="left" w:pos="706"/>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W celu wykazania spełniania przez Wykonawcę warunków udziału w postępowaniu, Zamawiający wymaga by Wykonawca złożył następujące oświadczenia i dokumenty:</w:t>
      </w:r>
      <w:bookmarkStart w:id="11" w:name="_Hlk499281057"/>
    </w:p>
    <w:p w:rsidR="00B26395" w:rsidRPr="00B26395" w:rsidRDefault="00B26395" w:rsidP="00EF7B8D">
      <w:pPr>
        <w:numPr>
          <w:ilvl w:val="1"/>
          <w:numId w:val="18"/>
        </w:numPr>
        <w:tabs>
          <w:tab w:val="left" w:pos="851"/>
        </w:tabs>
        <w:autoSpaceDE w:val="0"/>
        <w:autoSpaceDN w:val="0"/>
        <w:adjustRightInd w:val="0"/>
        <w:spacing w:after="0" w:line="360" w:lineRule="auto"/>
        <w:ind w:left="851" w:hanging="567"/>
        <w:contextualSpacing/>
        <w:rPr>
          <w:rFonts w:ascii="Arial" w:eastAsia="Times New Roman" w:hAnsi="Arial" w:cs="Arial"/>
          <w:b/>
          <w:bCs/>
          <w:lang w:eastAsia="pl-PL"/>
        </w:rPr>
      </w:pPr>
      <w:r w:rsidRPr="00B26395">
        <w:rPr>
          <w:rFonts w:ascii="Arial" w:eastAsia="Times New Roman" w:hAnsi="Arial" w:cs="Arial"/>
          <w:bCs/>
          <w:lang w:eastAsia="pl-PL"/>
        </w:rPr>
        <w:t xml:space="preserve">Jednolity Europejski Dokument Zamówienia (JEDZ), którego Instrukcja wypełnienia znajduje się pod adresem </w:t>
      </w:r>
      <w:bookmarkEnd w:id="11"/>
      <w:r w:rsidRPr="00B26395">
        <w:rPr>
          <w:rFonts w:ascii="Arial" w:eastAsia="Times New Roman" w:hAnsi="Arial" w:cs="Arial"/>
          <w:bCs/>
          <w:lang w:eastAsia="pl-PL"/>
        </w:rPr>
        <w:t>internetowym:</w:t>
      </w:r>
      <w:r w:rsidRPr="00B26395">
        <w:rPr>
          <w:rFonts w:ascii="Arial" w:eastAsia="Calibri" w:hAnsi="Arial" w:cs="Arial"/>
        </w:rPr>
        <w:t xml:space="preserve"> https://www.uzp.gov.pl/__data/assets/pdf_file/0015/32415/Instrukcja-wypelniania-JEDZ-ESPD.pdf</w:t>
      </w:r>
      <w:r w:rsidRPr="00B26395">
        <w:rPr>
          <w:rFonts w:ascii="Arial" w:eastAsia="Times New Roman" w:hAnsi="Arial" w:cs="Arial"/>
          <w:bCs/>
          <w:lang w:eastAsia="pl-PL"/>
        </w:rPr>
        <w:t>,</w:t>
      </w:r>
      <w:r w:rsidRPr="00B26395">
        <w:rPr>
          <w:rFonts w:ascii="Arial" w:eastAsia="Times New Roman" w:hAnsi="Arial" w:cs="Arial"/>
          <w:color w:val="0563C1" w:themeColor="hyperlink"/>
          <w:u w:val="single"/>
          <w:lang w:eastAsia="pl-PL"/>
        </w:rPr>
        <w:t xml:space="preserve"> </w:t>
      </w:r>
      <w:r w:rsidRPr="00B26395">
        <w:rPr>
          <w:rFonts w:ascii="Arial" w:eastAsia="Times New Roman" w:hAnsi="Arial" w:cs="Arial"/>
          <w:b/>
          <w:bCs/>
          <w:lang w:eastAsia="pl-PL"/>
        </w:rPr>
        <w:t xml:space="preserve"> </w:t>
      </w:r>
    </w:p>
    <w:p w:rsidR="00B26395" w:rsidRPr="00B26395" w:rsidRDefault="00B26395" w:rsidP="00B26395">
      <w:pPr>
        <w:tabs>
          <w:tab w:val="left" w:pos="284"/>
        </w:tabs>
        <w:autoSpaceDE w:val="0"/>
        <w:autoSpaceDN w:val="0"/>
        <w:adjustRightInd w:val="0"/>
        <w:spacing w:after="0" w:line="360" w:lineRule="auto"/>
        <w:ind w:left="851" w:hanging="851"/>
        <w:jc w:val="both"/>
        <w:rPr>
          <w:rFonts w:ascii="Arial" w:eastAsia="Times New Roman" w:hAnsi="Arial" w:cs="Arial"/>
          <w:color w:val="FF0000"/>
          <w:lang w:eastAsia="pl-PL"/>
        </w:rPr>
        <w:sectPr w:rsidR="00B26395" w:rsidRPr="00B26395">
          <w:type w:val="continuous"/>
          <w:pgSz w:w="11905" w:h="16837"/>
          <w:pgMar w:top="724" w:right="1139" w:bottom="977" w:left="1419" w:header="708" w:footer="708" w:gutter="0"/>
          <w:cols w:space="60"/>
          <w:noEndnote/>
        </w:sectPr>
      </w:pPr>
      <w:r w:rsidRPr="00B26395">
        <w:rPr>
          <w:rFonts w:ascii="Arial" w:eastAsia="Times New Roman" w:hAnsi="Arial" w:cs="Arial"/>
          <w:lang w:eastAsia="pl-PL"/>
        </w:rPr>
        <w:lastRenderedPageBreak/>
        <w:tab/>
        <w:t>4.</w:t>
      </w:r>
      <w:r w:rsidRPr="00972605">
        <w:rPr>
          <w:rFonts w:ascii="Arial" w:eastAsia="Times New Roman" w:hAnsi="Arial" w:cs="Arial"/>
          <w:lang w:eastAsia="pl-PL"/>
        </w:rPr>
        <w:t>2    Sporządzonego</w:t>
      </w:r>
      <w:r w:rsidRPr="00972605">
        <w:rPr>
          <w:rFonts w:ascii="Arial" w:eastAsia="SimSun" w:hAnsi="Arial" w:cs="Arial"/>
          <w:kern w:val="3"/>
        </w:rPr>
        <w:t xml:space="preserve"> </w:t>
      </w:r>
      <w:r w:rsidRPr="00972605">
        <w:rPr>
          <w:rFonts w:ascii="Arial" w:eastAsia="Times New Roman" w:hAnsi="Arial" w:cs="Arial"/>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w:t>
      </w:r>
      <w:r w:rsidRPr="00972605">
        <w:rPr>
          <w:rFonts w:ascii="Arial" w:eastAsia="Times New Roman" w:hAnsi="Arial" w:cs="Arial"/>
          <w:i/>
          <w:iCs/>
          <w:lang w:eastAsia="pl-PL"/>
        </w:rPr>
        <w:t>dokumenty</w:t>
      </w:r>
      <w:r w:rsidRPr="00972605">
        <w:rPr>
          <w:rFonts w:ascii="Arial" w:eastAsia="Times New Roman" w:hAnsi="Arial" w:cs="Arial"/>
          <w:lang w:eastAsia="pl-PL"/>
        </w:rPr>
        <w:t xml:space="preserve"> wystawione przez podmiot, na rzecz którego usługi były wykonywane, a jeżeli z uzasadnionej przyczyny o obiektywnym charakterze Wykonawca nie jest w stanie uzyskać tych </w:t>
      </w:r>
      <w:r w:rsidRPr="00972605">
        <w:rPr>
          <w:rFonts w:ascii="Arial" w:eastAsia="Times New Roman" w:hAnsi="Arial" w:cs="Arial"/>
          <w:i/>
          <w:iCs/>
          <w:lang w:eastAsia="pl-PL"/>
        </w:rPr>
        <w:t>dokumentów</w:t>
      </w:r>
      <w:r w:rsidRPr="00972605">
        <w:rPr>
          <w:rFonts w:ascii="Arial" w:eastAsia="Times New Roman" w:hAnsi="Arial" w:cs="Arial"/>
          <w:lang w:eastAsia="pl-PL"/>
        </w:rPr>
        <w:t xml:space="preserve"> - oświadczenie Wykonawcy,</w:t>
      </w:r>
    </w:p>
    <w:p w:rsidR="00B26395" w:rsidRPr="00B26395" w:rsidRDefault="00B26395" w:rsidP="00B26395">
      <w:pPr>
        <w:tabs>
          <w:tab w:val="left" w:pos="284"/>
        </w:tabs>
        <w:autoSpaceDE w:val="0"/>
        <w:autoSpaceDN w:val="0"/>
        <w:adjustRightInd w:val="0"/>
        <w:spacing w:after="0" w:line="360" w:lineRule="auto"/>
        <w:ind w:left="851" w:hanging="851"/>
        <w:jc w:val="both"/>
        <w:rPr>
          <w:rFonts w:ascii="Arial" w:eastAsia="Times New Roman" w:hAnsi="Arial" w:cs="Arial"/>
          <w:lang w:eastAsia="pl-PL"/>
        </w:rPr>
      </w:pPr>
      <w:r>
        <w:rPr>
          <w:rFonts w:ascii="Arial" w:eastAsia="Times New Roman" w:hAnsi="Arial" w:cs="Arial"/>
          <w:lang w:eastAsia="pl-PL"/>
        </w:rPr>
        <w:tab/>
      </w:r>
      <w:r>
        <w:rPr>
          <w:rFonts w:ascii="Arial" w:eastAsia="Times New Roman" w:hAnsi="Arial" w:cs="Arial"/>
          <w:lang w:eastAsia="pl-PL"/>
        </w:rPr>
        <w:tab/>
      </w:r>
      <w:r w:rsidRPr="00B26395">
        <w:rPr>
          <w:rFonts w:ascii="Arial" w:eastAsia="Times New Roman" w:hAnsi="Arial" w:cs="Arial"/>
          <w:lang w:eastAsia="pl-PL"/>
        </w:rPr>
        <w:t>w celu wykazania spełniania przez Wykonawcę warunku, o którym mowa w art. 22 c ustawy - Rozdział V pkt 2.1.1. SIWZ, czyli warunku dotyczącego posiadania środków finansowych lub zdolności kredytowej, Zamawiający wymaga złożenia informacji</w:t>
      </w:r>
      <w:r w:rsidRPr="00B26395">
        <w:rPr>
          <w:rFonts w:ascii="Arial" w:eastAsia="Times New Roman" w:hAnsi="Arial" w:cs="Arial"/>
          <w:lang w:eastAsia="pl-PL"/>
        </w:rPr>
        <w:br/>
        <w:t xml:space="preserve">banku lub spółdzielczej kasy oszczędnościowo - kredytowej, potwierdzającej wysokość posiadanych środków finansowych lub zdolność kredytową Wykonawcy, </w:t>
      </w:r>
      <w:r w:rsidRPr="00B26395">
        <w:rPr>
          <w:rFonts w:ascii="Arial" w:eastAsia="Times New Roman" w:hAnsi="Arial" w:cs="Arial"/>
          <w:b/>
          <w:bCs/>
          <w:lang w:eastAsia="pl-PL"/>
        </w:rPr>
        <w:t>w okresie nie wcześniejszym niż 1 miesiąc przed upływem terminu składania ofert,</w:t>
      </w:r>
    </w:p>
    <w:p w:rsidR="00B26395" w:rsidRPr="00B26395" w:rsidRDefault="00B26395" w:rsidP="00EF7B8D">
      <w:pPr>
        <w:widowControl w:val="0"/>
        <w:numPr>
          <w:ilvl w:val="1"/>
          <w:numId w:val="19"/>
        </w:numPr>
        <w:tabs>
          <w:tab w:val="left" w:pos="567"/>
        </w:tabs>
        <w:autoSpaceDE w:val="0"/>
        <w:autoSpaceDN w:val="0"/>
        <w:adjustRightInd w:val="0"/>
        <w:spacing w:after="0" w:line="360" w:lineRule="auto"/>
        <w:ind w:left="851" w:hanging="567"/>
        <w:contextualSpacing/>
        <w:jc w:val="both"/>
        <w:rPr>
          <w:rFonts w:ascii="Arial" w:eastAsia="Times New Roman" w:hAnsi="Arial" w:cs="Arial"/>
          <w:lang w:eastAsia="pl-PL"/>
        </w:rPr>
      </w:pPr>
      <w:r w:rsidRPr="00B26395">
        <w:rPr>
          <w:rFonts w:ascii="Arial" w:eastAsia="Times New Roman" w:hAnsi="Arial" w:cs="Arial"/>
          <w:lang w:eastAsia="pl-PL"/>
        </w:rPr>
        <w:t>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niż 200 000,00 zł – w odniesieniu do każdego z zadań,</w:t>
      </w:r>
    </w:p>
    <w:p w:rsidR="00B26395" w:rsidRPr="00B26395" w:rsidRDefault="00B26395" w:rsidP="00EF7B8D">
      <w:pPr>
        <w:widowControl w:val="0"/>
        <w:numPr>
          <w:ilvl w:val="1"/>
          <w:numId w:val="19"/>
        </w:numPr>
        <w:tabs>
          <w:tab w:val="left" w:pos="567"/>
        </w:tabs>
        <w:autoSpaceDE w:val="0"/>
        <w:autoSpaceDN w:val="0"/>
        <w:adjustRightInd w:val="0"/>
        <w:spacing w:after="0" w:line="360" w:lineRule="auto"/>
        <w:ind w:left="851" w:hanging="567"/>
        <w:contextualSpacing/>
        <w:jc w:val="both"/>
        <w:rPr>
          <w:rFonts w:ascii="Arial" w:eastAsia="Times New Roman" w:hAnsi="Arial" w:cs="Arial"/>
          <w:lang w:eastAsia="pl-PL"/>
        </w:rPr>
      </w:pPr>
      <w:r w:rsidRPr="00B26395">
        <w:rPr>
          <w:rFonts w:ascii="Arial" w:eastAsia="Times New Roman" w:hAnsi="Arial" w:cs="Arial"/>
          <w:lang w:eastAsia="pl-PL"/>
        </w:rPr>
        <w:t xml:space="preserve"> w celu wykazania spełnienia warunku określonego w rozdziale V pkt 2.2.2. Wykonawca składa oświadczenia – w zakresie wykazu osób (koordynatora) w formie wzoru stanowiącego załącznik nr  6 do SIWZ,</w:t>
      </w:r>
    </w:p>
    <w:p w:rsidR="00B26395" w:rsidRPr="00B26395" w:rsidRDefault="00B26395" w:rsidP="00EF7B8D">
      <w:pPr>
        <w:widowControl w:val="0"/>
        <w:numPr>
          <w:ilvl w:val="1"/>
          <w:numId w:val="19"/>
        </w:numPr>
        <w:tabs>
          <w:tab w:val="left" w:pos="567"/>
        </w:tabs>
        <w:autoSpaceDE w:val="0"/>
        <w:autoSpaceDN w:val="0"/>
        <w:adjustRightInd w:val="0"/>
        <w:spacing w:after="0" w:line="360" w:lineRule="auto"/>
        <w:ind w:left="851" w:hanging="567"/>
        <w:contextualSpacing/>
        <w:jc w:val="both"/>
        <w:rPr>
          <w:rFonts w:ascii="Arial" w:eastAsia="Times New Roman" w:hAnsi="Arial" w:cs="Arial"/>
          <w:lang w:eastAsia="pl-PL"/>
        </w:rPr>
      </w:pPr>
      <w:r w:rsidRPr="00B26395">
        <w:rPr>
          <w:rFonts w:ascii="Arial" w:eastAsia="Times New Roman" w:hAnsi="Arial" w:cs="Arial"/>
          <w:lang w:eastAsia="pl-PL"/>
        </w:rPr>
        <w:t xml:space="preserve"> 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w:t>
      </w:r>
    </w:p>
    <w:p w:rsidR="00B26395" w:rsidRPr="00B26395" w:rsidRDefault="00B26395" w:rsidP="00EF7B8D">
      <w:pPr>
        <w:widowControl w:val="0"/>
        <w:numPr>
          <w:ilvl w:val="1"/>
          <w:numId w:val="19"/>
        </w:numPr>
        <w:tabs>
          <w:tab w:val="left" w:pos="567"/>
        </w:tabs>
        <w:autoSpaceDE w:val="0"/>
        <w:autoSpaceDN w:val="0"/>
        <w:adjustRightInd w:val="0"/>
        <w:spacing w:after="0" w:line="360" w:lineRule="auto"/>
        <w:ind w:left="851" w:hanging="567"/>
        <w:contextualSpacing/>
        <w:jc w:val="both"/>
        <w:rPr>
          <w:rFonts w:ascii="Arial" w:eastAsia="Times New Roman" w:hAnsi="Arial" w:cs="Arial"/>
          <w:lang w:eastAsia="pl-PL"/>
        </w:rPr>
      </w:pPr>
      <w:r w:rsidRPr="00B26395">
        <w:rPr>
          <w:rFonts w:ascii="Arial" w:eastAsia="Times New Roman" w:hAnsi="Arial" w:cs="Arial"/>
          <w:lang w:eastAsia="pl-PL"/>
        </w:rPr>
        <w:t>w przypadkach, gdy dokumenty o których mowa w Rozdziale VI pkt 4.3 i 4.4.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B26395" w:rsidRPr="00B26395" w:rsidRDefault="00B26395" w:rsidP="00EF7B8D">
      <w:pPr>
        <w:widowControl w:val="0"/>
        <w:numPr>
          <w:ilvl w:val="0"/>
          <w:numId w:val="17"/>
        </w:numPr>
        <w:tabs>
          <w:tab w:val="left" w:pos="567"/>
        </w:tabs>
        <w:spacing w:after="0" w:line="360" w:lineRule="auto"/>
        <w:ind w:left="851" w:hanging="491"/>
        <w:contextualSpacing/>
        <w:jc w:val="both"/>
        <w:rPr>
          <w:rFonts w:ascii="Arial" w:eastAsia="Times New Roman" w:hAnsi="Arial" w:cs="Arial"/>
          <w:lang w:eastAsia="pl-PL"/>
        </w:rPr>
      </w:pPr>
      <w:r w:rsidRPr="00B26395">
        <w:rPr>
          <w:rFonts w:ascii="Arial" w:eastAsia="Times New Roman" w:hAnsi="Arial" w:cs="Arial"/>
          <w:lang w:eastAsia="pl-PL"/>
        </w:rPr>
        <w:t xml:space="preserve">    Oświadczenia, o których mowa w rozdziale VI pkt 3.6-3.9 Wykonawca będzie zobowiązany złożyć na wezwanie Zamawiającego w trybie określonym w art. 26 ust. 1 </w:t>
      </w:r>
      <w:r w:rsidRPr="00B26395">
        <w:rPr>
          <w:rFonts w:ascii="Arial" w:eastAsia="Times New Roman" w:hAnsi="Arial" w:cs="Arial"/>
          <w:lang w:eastAsia="pl-PL"/>
        </w:rPr>
        <w:lastRenderedPageBreak/>
        <w:t xml:space="preserve">lub 26 ust. 2f ustawy. </w:t>
      </w:r>
    </w:p>
    <w:p w:rsidR="00B26395" w:rsidRPr="00B26395" w:rsidRDefault="00B26395" w:rsidP="00EF7B8D">
      <w:pPr>
        <w:widowControl w:val="0"/>
        <w:numPr>
          <w:ilvl w:val="0"/>
          <w:numId w:val="17"/>
        </w:numPr>
        <w:tabs>
          <w:tab w:val="left" w:pos="567"/>
        </w:tabs>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    Dokumenty opisane w rozdziale VI pkt 3.2-3.9 oraz pkt 4.2-4.6 Wykonawca będzie zobowiązany złożyć na wezwanie Zamawiającego w trybie określonym w art. 26 ust. 1 lub 26 ust. 2f ustawy. </w:t>
      </w:r>
    </w:p>
    <w:p w:rsidR="00B26395" w:rsidRPr="00B26395" w:rsidRDefault="00B26395" w:rsidP="00EF7B8D">
      <w:pPr>
        <w:widowControl w:val="0"/>
        <w:numPr>
          <w:ilvl w:val="0"/>
          <w:numId w:val="17"/>
        </w:numPr>
        <w:tabs>
          <w:tab w:val="left" w:pos="567"/>
        </w:tabs>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 Wykonawca, który powołuje się </w:t>
      </w:r>
      <w:r w:rsidRPr="00B26395">
        <w:rPr>
          <w:rFonts w:ascii="Arial" w:eastAsia="Times New Roman" w:hAnsi="Arial" w:cs="Arial"/>
          <w:u w:val="single"/>
          <w:lang w:eastAsia="pl-PL"/>
        </w:rPr>
        <w:t>na zasoby innych podmiotów</w:t>
      </w:r>
      <w:r w:rsidRPr="00B26395">
        <w:rPr>
          <w:rFonts w:ascii="Arial" w:eastAsia="Times New Roman" w:hAnsi="Arial" w:cs="Arial"/>
          <w:lang w:eastAsia="pl-PL"/>
        </w:rPr>
        <w:t>, w celu wykazania braku istnienia wobec nich podstaw wykluczenia oraz spełniania, w zakresie, w jakim powołuje się na ich zasoby, warunków udziału w postępowaniu składa także JEDZ dotyczące tych podmiotów.</w:t>
      </w:r>
    </w:p>
    <w:p w:rsidR="00B26395" w:rsidRPr="00B26395" w:rsidRDefault="00B26395" w:rsidP="00EF7B8D">
      <w:pPr>
        <w:numPr>
          <w:ilvl w:val="1"/>
          <w:numId w:val="20"/>
        </w:numPr>
        <w:suppressAutoHyphens/>
        <w:overflowPunct w:val="0"/>
        <w:autoSpaceDE w:val="0"/>
        <w:autoSpaceDN w:val="0"/>
        <w:adjustRightInd w:val="0"/>
        <w:spacing w:after="0" w:line="360" w:lineRule="auto"/>
        <w:jc w:val="both"/>
        <w:rPr>
          <w:rFonts w:ascii="Arial" w:eastAsia="Times New Roman" w:hAnsi="Arial" w:cs="Arial"/>
          <w:kern w:val="2"/>
          <w:szCs w:val="20"/>
          <w:lang w:eastAsia="pl-PL"/>
        </w:rPr>
      </w:pPr>
      <w:r w:rsidRPr="00B26395">
        <w:rPr>
          <w:rFonts w:ascii="Arial" w:eastAsia="Times New Roman" w:hAnsi="Arial" w:cs="Arial"/>
          <w:kern w:val="2"/>
          <w:szCs w:val="20"/>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B26395">
        <w:rPr>
          <w:rFonts w:ascii="Arial" w:eastAsia="Times New Roman" w:hAnsi="Arial" w:cs="Arial"/>
          <w:kern w:val="2"/>
          <w:szCs w:val="20"/>
          <w:u w:val="single"/>
          <w:lang w:eastAsia="pl-PL"/>
        </w:rPr>
        <w:t xml:space="preserve">wymaga, </w:t>
      </w:r>
      <w:r w:rsidRPr="00B26395">
        <w:rPr>
          <w:rFonts w:ascii="Arial" w:eastAsia="Times New Roman" w:hAnsi="Arial" w:cs="Arial"/>
          <w:kern w:val="2"/>
          <w:szCs w:val="20"/>
          <w:lang w:eastAsia="pl-PL"/>
        </w:rPr>
        <w:t xml:space="preserve"> aby Wykonawca przedstawił dokument (dokumenty) , które określają w szczególności :</w:t>
      </w:r>
    </w:p>
    <w:p w:rsidR="00B26395" w:rsidRPr="00B26395" w:rsidRDefault="00B26395" w:rsidP="00EF7B8D">
      <w:pPr>
        <w:widowControl w:val="0"/>
        <w:numPr>
          <w:ilvl w:val="2"/>
          <w:numId w:val="20"/>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r w:rsidRPr="00B26395">
        <w:rPr>
          <w:rFonts w:ascii="Arial" w:eastAsia="Times New Roman" w:hAnsi="Arial" w:cs="Arial"/>
          <w:lang w:eastAsia="pl-PL"/>
        </w:rPr>
        <w:t>zakres dostępnych Wykonawcy zasobów innego podmiotu,</w:t>
      </w:r>
    </w:p>
    <w:p w:rsidR="00B26395" w:rsidRPr="00B26395" w:rsidRDefault="00B26395" w:rsidP="00EF7B8D">
      <w:pPr>
        <w:widowControl w:val="0"/>
        <w:numPr>
          <w:ilvl w:val="2"/>
          <w:numId w:val="20"/>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r w:rsidRPr="00B26395">
        <w:rPr>
          <w:rFonts w:ascii="Arial" w:eastAsia="Times New Roman" w:hAnsi="Arial" w:cs="Arial"/>
          <w:lang w:eastAsia="pl-PL"/>
        </w:rPr>
        <w:t>sposób wykorzystania zasobów innego podmiotu, przez Wykonawcę, przy wykonywaniu zamówienia publicznego,</w:t>
      </w:r>
    </w:p>
    <w:p w:rsidR="00B26395" w:rsidRPr="00B26395" w:rsidRDefault="00B26395" w:rsidP="00EF7B8D">
      <w:pPr>
        <w:widowControl w:val="0"/>
        <w:numPr>
          <w:ilvl w:val="2"/>
          <w:numId w:val="20"/>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r w:rsidRPr="00B26395">
        <w:rPr>
          <w:rFonts w:ascii="Arial" w:eastAsia="Times New Roman" w:hAnsi="Arial" w:cs="Arial"/>
          <w:lang w:eastAsia="pl-PL"/>
        </w:rPr>
        <w:t>zakres i okres udziału innego podmiotu przy wykonywaniu zamówienia publicznego,</w:t>
      </w:r>
    </w:p>
    <w:p w:rsidR="00B26395" w:rsidRPr="00B26395" w:rsidRDefault="00B26395" w:rsidP="00EF7B8D">
      <w:pPr>
        <w:widowControl w:val="0"/>
        <w:numPr>
          <w:ilvl w:val="2"/>
          <w:numId w:val="20"/>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r w:rsidRPr="00B26395">
        <w:rPr>
          <w:rFonts w:ascii="Arial" w:eastAsia="Times New Roman" w:hAnsi="Arial" w:cs="Arial"/>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p>
    <w:p w:rsidR="00B26395" w:rsidRPr="00B26395" w:rsidRDefault="00B26395" w:rsidP="00EF7B8D">
      <w:pPr>
        <w:widowControl w:val="0"/>
        <w:numPr>
          <w:ilvl w:val="1"/>
          <w:numId w:val="20"/>
        </w:numPr>
        <w:tabs>
          <w:tab w:val="left" w:pos="567"/>
        </w:tabs>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Zamawiający </w:t>
      </w:r>
      <w:r w:rsidRPr="00B26395">
        <w:rPr>
          <w:rFonts w:ascii="Arial" w:eastAsia="Times New Roman" w:hAnsi="Arial" w:cs="Arial"/>
          <w:u w:val="single"/>
          <w:lang w:eastAsia="pl-PL"/>
        </w:rPr>
        <w:t>żąda od Wykonawcy</w:t>
      </w:r>
      <w:r w:rsidRPr="00B26395">
        <w:rPr>
          <w:rFonts w:ascii="Arial" w:eastAsia="Times New Roman" w:hAnsi="Arial" w:cs="Arial"/>
          <w:lang w:eastAsia="pl-PL"/>
        </w:rPr>
        <w:t xml:space="preserve">, który polega na zdolnościach lub sytuacji innych </w:t>
      </w:r>
      <w:r w:rsidRPr="00B26395">
        <w:rPr>
          <w:rFonts w:ascii="Arial" w:eastAsia="Times New Roman" w:hAnsi="Arial" w:cs="Arial"/>
          <w:lang w:eastAsia="pl-PL"/>
        </w:rPr>
        <w:lastRenderedPageBreak/>
        <w:t xml:space="preserve">podmiotów na zasadach określonych w art. 22a ustawy, przedstawienia w odniesieniu do tych podmiotów dokumentów wymienionych </w:t>
      </w:r>
      <w:r w:rsidRPr="00B26395">
        <w:rPr>
          <w:rFonts w:ascii="Arial" w:eastAsia="Times New Roman" w:hAnsi="Arial" w:cs="Arial"/>
          <w:b/>
          <w:bCs/>
          <w:lang w:eastAsia="pl-PL"/>
        </w:rPr>
        <w:t xml:space="preserve">rozdziale VI pkt 3 </w:t>
      </w:r>
      <w:proofErr w:type="spellStart"/>
      <w:r w:rsidRPr="00B26395">
        <w:rPr>
          <w:rFonts w:ascii="Arial" w:eastAsia="Times New Roman" w:hAnsi="Arial" w:cs="Arial"/>
          <w:b/>
          <w:bCs/>
          <w:lang w:eastAsia="pl-PL"/>
        </w:rPr>
        <w:t>ppkt</w:t>
      </w:r>
      <w:proofErr w:type="spellEnd"/>
      <w:r w:rsidRPr="00B26395">
        <w:rPr>
          <w:rFonts w:ascii="Arial" w:eastAsia="Times New Roman" w:hAnsi="Arial" w:cs="Arial"/>
          <w:b/>
          <w:bCs/>
          <w:lang w:eastAsia="pl-PL"/>
        </w:rPr>
        <w:t xml:space="preserve"> 3.1 – 3.9. SIWZ</w:t>
      </w:r>
    </w:p>
    <w:p w:rsidR="00B26395" w:rsidRPr="00B26395" w:rsidRDefault="00B26395" w:rsidP="00EF7B8D">
      <w:pPr>
        <w:widowControl w:val="0"/>
        <w:numPr>
          <w:ilvl w:val="1"/>
          <w:numId w:val="20"/>
        </w:numPr>
        <w:tabs>
          <w:tab w:val="left" w:pos="567"/>
        </w:tabs>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Zamawiający </w:t>
      </w:r>
      <w:r w:rsidRPr="00B26395">
        <w:rPr>
          <w:rFonts w:ascii="Arial" w:eastAsia="Times New Roman" w:hAnsi="Arial" w:cs="Arial"/>
          <w:u w:val="single"/>
          <w:lang w:eastAsia="pl-PL"/>
        </w:rPr>
        <w:t>żąda od Wykonawcy</w:t>
      </w:r>
      <w:r w:rsidRPr="00B26395">
        <w:rPr>
          <w:rFonts w:ascii="Arial" w:eastAsia="Times New Roman" w:hAnsi="Arial" w:cs="Arial"/>
          <w:lang w:eastAsia="pl-PL"/>
        </w:rPr>
        <w:t xml:space="preserve"> przedstawienia dokumentów wymienionych </w:t>
      </w:r>
      <w:r w:rsidRPr="00B26395">
        <w:rPr>
          <w:rFonts w:ascii="Arial" w:eastAsia="Times New Roman" w:hAnsi="Arial" w:cs="Arial"/>
          <w:b/>
          <w:bCs/>
          <w:lang w:eastAsia="pl-PL"/>
        </w:rPr>
        <w:t xml:space="preserve">w rozdziale VI pkt 3 </w:t>
      </w:r>
      <w:proofErr w:type="spellStart"/>
      <w:r w:rsidRPr="00B26395">
        <w:rPr>
          <w:rFonts w:ascii="Arial" w:eastAsia="Times New Roman" w:hAnsi="Arial" w:cs="Arial"/>
          <w:b/>
          <w:bCs/>
          <w:lang w:eastAsia="pl-PL"/>
        </w:rPr>
        <w:t>ppkt</w:t>
      </w:r>
      <w:proofErr w:type="spellEnd"/>
      <w:r w:rsidRPr="00B26395">
        <w:rPr>
          <w:rFonts w:ascii="Arial" w:eastAsia="Times New Roman" w:hAnsi="Arial" w:cs="Arial"/>
          <w:b/>
          <w:bCs/>
          <w:lang w:eastAsia="pl-PL"/>
        </w:rPr>
        <w:t xml:space="preserve"> 3.1 – 3.9. dotyczących Podwykonawcy, </w:t>
      </w:r>
      <w:r w:rsidRPr="00B26395">
        <w:rPr>
          <w:rFonts w:ascii="Arial" w:eastAsia="Times New Roman" w:hAnsi="Arial" w:cs="Arial"/>
          <w:lang w:eastAsia="pl-PL"/>
        </w:rPr>
        <w:t>któremu zamierza powierzyć wykonanie części zamówienia, a który nie jest podmiotem, na którego zdolnościach lub sytuacji Wykonawca polega na zasadach określonych w art. 22a ustawy.</w:t>
      </w:r>
    </w:p>
    <w:p w:rsidR="00B26395" w:rsidRPr="00B26395" w:rsidRDefault="00B26395" w:rsidP="00EF7B8D">
      <w:pPr>
        <w:widowControl w:val="0"/>
        <w:numPr>
          <w:ilvl w:val="1"/>
          <w:numId w:val="20"/>
        </w:numPr>
        <w:tabs>
          <w:tab w:val="left" w:pos="567"/>
        </w:tabs>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W przypadku Wykonawców składających wspólną ofertę, warunki określone powyżej w zakresie posiadanych środków finansowych oraz posiadanego aktualnego ubezpieczenia w zakresie prowadzonej działalności związanej z przedmiotem zamówienia mogą być spełnione łącznie.</w:t>
      </w:r>
    </w:p>
    <w:p w:rsidR="00B26395" w:rsidRPr="00B26395" w:rsidRDefault="00B26395" w:rsidP="00EF7B8D">
      <w:pPr>
        <w:numPr>
          <w:ilvl w:val="0"/>
          <w:numId w:val="22"/>
        </w:numPr>
        <w:tabs>
          <w:tab w:val="left" w:pos="35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Na żądanie Zamawiającego, Wykonawca, który zamierza powierzyć wykonanie części</w:t>
      </w:r>
      <w:r w:rsidRPr="00B26395">
        <w:rPr>
          <w:rFonts w:ascii="Arial" w:eastAsia="Times New Roman" w:hAnsi="Arial" w:cs="Arial"/>
          <w:lang w:eastAsia="pl-PL"/>
        </w:rPr>
        <w:br/>
        <w:t>zamówienia Podwykonawcom, w celu wykazania braku istnienia wobec nich podstaw</w:t>
      </w:r>
      <w:r w:rsidRPr="00B26395">
        <w:rPr>
          <w:rFonts w:ascii="Arial" w:eastAsia="Times New Roman" w:hAnsi="Arial" w:cs="Arial"/>
          <w:lang w:eastAsia="pl-PL"/>
        </w:rPr>
        <w:br/>
        <w:t>wykluczenia z udziału w postępowaniu składa jednolite dokumenty dotyczące</w:t>
      </w:r>
      <w:r w:rsidRPr="00B26395">
        <w:rPr>
          <w:rFonts w:ascii="Arial" w:eastAsia="Times New Roman" w:hAnsi="Arial" w:cs="Arial"/>
          <w:lang w:eastAsia="pl-PL"/>
        </w:rPr>
        <w:br/>
        <w:t>Podwykonawców oraz dalszych Podwykonawców.</w:t>
      </w:r>
    </w:p>
    <w:p w:rsidR="00B26395" w:rsidRPr="00B26395" w:rsidRDefault="00B26395" w:rsidP="00EF7B8D">
      <w:pPr>
        <w:numPr>
          <w:ilvl w:val="0"/>
          <w:numId w:val="22"/>
        </w:numPr>
        <w:tabs>
          <w:tab w:val="left" w:pos="350"/>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b/>
          <w:bCs/>
          <w:lang w:eastAsia="pl-PL"/>
        </w:rPr>
        <w:t>UWAGA:</w:t>
      </w:r>
    </w:p>
    <w:p w:rsidR="00B26395" w:rsidRPr="00B26395" w:rsidRDefault="00B26395" w:rsidP="00EF7B8D">
      <w:pPr>
        <w:numPr>
          <w:ilvl w:val="1"/>
          <w:numId w:val="21"/>
        </w:numPr>
        <w:tabs>
          <w:tab w:val="left" w:pos="350"/>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B26395">
        <w:rPr>
          <w:rFonts w:ascii="Arial" w:eastAsia="Times New Roman" w:hAnsi="Arial" w:cs="Arial"/>
          <w:b/>
          <w:bCs/>
          <w:lang w:eastAsia="pl-PL"/>
        </w:rPr>
        <w:t>składane są w oryginale,</w:t>
      </w:r>
    </w:p>
    <w:p w:rsidR="00B26395" w:rsidRPr="00B26395" w:rsidRDefault="00B26395" w:rsidP="00EF7B8D">
      <w:pPr>
        <w:numPr>
          <w:ilvl w:val="1"/>
          <w:numId w:val="21"/>
        </w:numPr>
        <w:tabs>
          <w:tab w:val="left" w:pos="350"/>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Dokumenty, o których mowa w Rozporządzeniu, inne niż oświadczenia, o których mowa powyżej, składane są w oryginale lub kopii poświadczonej za zgodność z oryginałem,</w:t>
      </w:r>
    </w:p>
    <w:p w:rsidR="00B26395" w:rsidRPr="00B26395" w:rsidRDefault="00B26395" w:rsidP="00EF7B8D">
      <w:pPr>
        <w:numPr>
          <w:ilvl w:val="1"/>
          <w:numId w:val="21"/>
        </w:numPr>
        <w:tabs>
          <w:tab w:val="left" w:pos="350"/>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Poświadczenia za zgodność z oryginałem dokonuje </w:t>
      </w:r>
      <w:r w:rsidRPr="00B26395">
        <w:rPr>
          <w:rFonts w:ascii="Arial" w:eastAsia="Times New Roman" w:hAnsi="Arial" w:cs="Arial"/>
          <w:b/>
          <w:bCs/>
          <w:lang w:eastAsia="pl-PL"/>
        </w:rPr>
        <w:t>odpowiednio:</w:t>
      </w:r>
    </w:p>
    <w:p w:rsidR="00B26395" w:rsidRPr="00B26395" w:rsidRDefault="00B26395" w:rsidP="00B26395">
      <w:pPr>
        <w:tabs>
          <w:tab w:val="left" w:pos="350"/>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 Wykonawca;</w:t>
      </w:r>
    </w:p>
    <w:p w:rsidR="00B26395" w:rsidRPr="00B26395" w:rsidRDefault="00B26395" w:rsidP="00B26395">
      <w:pPr>
        <w:tabs>
          <w:tab w:val="left" w:pos="350"/>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 podmiot, na którego zdolnościach lub sytuacji polega Wykonawca</w:t>
      </w:r>
    </w:p>
    <w:p w:rsidR="00B26395" w:rsidRPr="00B26395" w:rsidRDefault="00B26395" w:rsidP="00B26395">
      <w:pPr>
        <w:tabs>
          <w:tab w:val="left" w:pos="350"/>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-Wykonawcy wspólnie ubiegający się o udzielenie zamówienia publicznego;</w:t>
      </w:r>
    </w:p>
    <w:p w:rsidR="00B26395" w:rsidRPr="00B26395" w:rsidRDefault="00B26395" w:rsidP="00B26395">
      <w:pPr>
        <w:tabs>
          <w:tab w:val="left" w:pos="350"/>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 Podwykonawca;</w:t>
      </w:r>
    </w:p>
    <w:p w:rsidR="00B26395" w:rsidRPr="00B26395" w:rsidRDefault="00B26395" w:rsidP="00B26395">
      <w:pPr>
        <w:autoSpaceDE w:val="0"/>
        <w:autoSpaceDN w:val="0"/>
        <w:adjustRightInd w:val="0"/>
        <w:spacing w:after="0" w:line="360" w:lineRule="auto"/>
        <w:ind w:left="782" w:firstLine="352"/>
        <w:rPr>
          <w:rFonts w:ascii="Arial" w:eastAsia="Times New Roman" w:hAnsi="Arial" w:cs="Arial"/>
          <w:lang w:eastAsia="pl-PL"/>
        </w:rPr>
      </w:pPr>
      <w:r w:rsidRPr="00B26395">
        <w:rPr>
          <w:rFonts w:ascii="Arial" w:eastAsia="Times New Roman" w:hAnsi="Arial" w:cs="Arial"/>
          <w:lang w:eastAsia="pl-PL"/>
        </w:rPr>
        <w:t>w zakresie dokumentów, które każdego z nich dotyczą.</w:t>
      </w:r>
    </w:p>
    <w:p w:rsidR="00B26395" w:rsidRPr="00B26395" w:rsidRDefault="00B26395" w:rsidP="00EF7B8D">
      <w:pPr>
        <w:numPr>
          <w:ilvl w:val="1"/>
          <w:numId w:val="21"/>
        </w:numPr>
        <w:tabs>
          <w:tab w:val="left" w:pos="350"/>
          <w:tab w:val="left" w:pos="1134"/>
        </w:tabs>
        <w:autoSpaceDE w:val="0"/>
        <w:autoSpaceDN w:val="0"/>
        <w:adjustRightInd w:val="0"/>
        <w:spacing w:after="0" w:line="360" w:lineRule="auto"/>
        <w:ind w:hanging="83"/>
        <w:contextualSpacing/>
        <w:jc w:val="both"/>
        <w:rPr>
          <w:rFonts w:ascii="Arial" w:eastAsia="Times New Roman" w:hAnsi="Arial" w:cs="Arial"/>
          <w:lang w:eastAsia="pl-PL"/>
        </w:rPr>
      </w:pPr>
      <w:r w:rsidRPr="00B26395">
        <w:rPr>
          <w:rFonts w:ascii="Arial" w:eastAsia="Times New Roman" w:hAnsi="Arial" w:cs="Arial"/>
          <w:lang w:eastAsia="pl-PL"/>
        </w:rPr>
        <w:t>Poświadczenie za zgodność z oryginałem następuje w formie pisemnej.</w:t>
      </w:r>
    </w:p>
    <w:p w:rsidR="00B26395" w:rsidRPr="00B26395" w:rsidRDefault="00B26395" w:rsidP="00EF7B8D">
      <w:pPr>
        <w:numPr>
          <w:ilvl w:val="0"/>
          <w:numId w:val="21"/>
        </w:numPr>
        <w:tabs>
          <w:tab w:val="left" w:pos="427"/>
        </w:tabs>
        <w:autoSpaceDE w:val="0"/>
        <w:autoSpaceDN w:val="0"/>
        <w:adjustRightInd w:val="0"/>
        <w:spacing w:after="0" w:line="360" w:lineRule="auto"/>
        <w:ind w:left="714" w:hanging="357"/>
        <w:contextualSpacing/>
        <w:jc w:val="both"/>
        <w:rPr>
          <w:rFonts w:ascii="Arial" w:eastAsia="Times New Roman" w:hAnsi="Arial" w:cs="Arial"/>
          <w:b/>
          <w:bCs/>
          <w:lang w:eastAsia="pl-PL"/>
        </w:rPr>
        <w:sectPr w:rsidR="00B26395" w:rsidRPr="00B26395" w:rsidSect="00B26395">
          <w:footerReference w:type="even" r:id="rId14"/>
          <w:footerReference w:type="default" r:id="rId15"/>
          <w:type w:val="continuous"/>
          <w:pgSz w:w="11905" w:h="16837" w:code="9"/>
          <w:pgMar w:top="765" w:right="1117" w:bottom="754" w:left="1418" w:header="709" w:footer="709" w:gutter="0"/>
          <w:cols w:space="60"/>
          <w:noEndnote/>
        </w:sectPr>
      </w:pPr>
      <w:r w:rsidRPr="00B26395">
        <w:rPr>
          <w:rFonts w:ascii="Arial" w:eastAsia="Times New Roman" w:hAnsi="Arial" w:cs="Arial"/>
          <w:lang w:eastAsia="pl-PL"/>
        </w:rPr>
        <w:t xml:space="preserve">W przypadku </w:t>
      </w:r>
      <w:r w:rsidRPr="00B26395">
        <w:rPr>
          <w:rFonts w:ascii="Arial" w:eastAsia="Times New Roman" w:hAnsi="Arial" w:cs="Arial"/>
          <w:b/>
          <w:bCs/>
          <w:lang w:eastAsia="pl-PL"/>
        </w:rPr>
        <w:t xml:space="preserve">wspólnego ubiegania się o zamówienie przez Wykonawców, </w:t>
      </w:r>
      <w:r w:rsidRPr="00B26395">
        <w:rPr>
          <w:rFonts w:ascii="Arial" w:eastAsia="Times New Roman" w:hAnsi="Arial" w:cs="Arial"/>
          <w:lang w:eastAsia="pl-PL"/>
        </w:rPr>
        <w:t xml:space="preserve">JEDZ składa </w:t>
      </w:r>
      <w:r w:rsidRPr="00B26395">
        <w:rPr>
          <w:rFonts w:ascii="Arial" w:eastAsia="Times New Roman" w:hAnsi="Arial" w:cs="Arial"/>
          <w:b/>
          <w:bCs/>
          <w:lang w:eastAsia="pl-PL"/>
        </w:rPr>
        <w:t xml:space="preserve">każdy z Wykonawców wspólnie ubiegających się o zamówienie. </w:t>
      </w:r>
      <w:r w:rsidRPr="00B26395">
        <w:rPr>
          <w:rFonts w:ascii="Arial" w:eastAsia="Times New Roman" w:hAnsi="Arial" w:cs="Arial"/>
          <w:lang w:eastAsia="pl-PL"/>
        </w:rPr>
        <w:t>Dokumenty te potwierdzają spełnianie warunków udziału w postępowaniu oraz brak podstaw wykluczenia w zakresie, w którym każdy z Wykonawców wykazuje spełnianie warunków udziału w postępowaniu oraz brak podstaw wykluczenia.</w:t>
      </w:r>
    </w:p>
    <w:p w:rsidR="00B26395" w:rsidRPr="00B26395" w:rsidRDefault="00B26395" w:rsidP="00EF7B8D">
      <w:pPr>
        <w:widowControl w:val="0"/>
        <w:numPr>
          <w:ilvl w:val="0"/>
          <w:numId w:val="21"/>
        </w:numPr>
        <w:tabs>
          <w:tab w:val="left" w:pos="360"/>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Wykonawca może wykorzystać w JEDZ nadal aktualne informacje zawarte w innym JEDZ </w:t>
      </w:r>
      <w:r w:rsidRPr="00B26395">
        <w:rPr>
          <w:rFonts w:ascii="Arial" w:eastAsia="Times New Roman" w:hAnsi="Arial" w:cs="Arial"/>
          <w:lang w:eastAsia="pl-PL"/>
        </w:rPr>
        <w:lastRenderedPageBreak/>
        <w:t>złożonym w odrębnym postępowaniu o udzielenie zamówienia.</w:t>
      </w:r>
    </w:p>
    <w:p w:rsidR="00B26395" w:rsidRPr="00B26395" w:rsidRDefault="00B26395" w:rsidP="00EF7B8D">
      <w:pPr>
        <w:widowControl w:val="0"/>
        <w:numPr>
          <w:ilvl w:val="0"/>
          <w:numId w:val="21"/>
        </w:numPr>
        <w:tabs>
          <w:tab w:val="left" w:pos="360"/>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b/>
          <w:bCs/>
          <w:lang w:eastAsia="pl-PL"/>
        </w:rPr>
        <w:t>Wykonawcy zagraniczni</w:t>
      </w:r>
    </w:p>
    <w:p w:rsidR="00B26395" w:rsidRPr="00B26395" w:rsidRDefault="00B26395" w:rsidP="00EF7B8D">
      <w:pPr>
        <w:widowControl w:val="0"/>
        <w:numPr>
          <w:ilvl w:val="1"/>
          <w:numId w:val="23"/>
        </w:numPr>
        <w:tabs>
          <w:tab w:val="left" w:pos="360"/>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B26395">
        <w:rPr>
          <w:rFonts w:ascii="Arial" w:eastAsia="Times New Roman" w:hAnsi="Arial" w:cs="Arial"/>
          <w:lang w:eastAsia="pl-PL"/>
        </w:rPr>
        <w:t>Jeżeli Wykonawca ma siedzibę lub miejsce zamieszkania poza terytorium</w:t>
      </w:r>
      <w:r w:rsidRPr="00B26395">
        <w:rPr>
          <w:rFonts w:ascii="Arial" w:eastAsia="Times New Roman" w:hAnsi="Arial" w:cs="Arial"/>
          <w:lang w:eastAsia="pl-PL"/>
        </w:rPr>
        <w:br/>
        <w:t>Rzeczypospolitej Polskiej, zamiast dokumentów, o których mowa w § 5</w:t>
      </w:r>
      <w:r w:rsidRPr="00B26395">
        <w:rPr>
          <w:rFonts w:ascii="Arial" w:eastAsia="Times New Roman" w:hAnsi="Arial" w:cs="Arial"/>
          <w:lang w:eastAsia="pl-PL"/>
        </w:rPr>
        <w:br/>
        <w:t>Rozporządzenia składa:</w:t>
      </w:r>
    </w:p>
    <w:p w:rsidR="00B26395" w:rsidRPr="00B26395" w:rsidRDefault="00B26395" w:rsidP="00EF7B8D">
      <w:pPr>
        <w:widowControl w:val="0"/>
        <w:numPr>
          <w:ilvl w:val="2"/>
          <w:numId w:val="23"/>
        </w:numPr>
        <w:tabs>
          <w:tab w:val="left" w:pos="360"/>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b/>
          <w:bCs/>
          <w:lang w:eastAsia="pl-PL"/>
        </w:rPr>
        <w:t xml:space="preserve"> w zakresie par. 5 pkt 1 Rozporządzenia </w:t>
      </w:r>
      <w:r w:rsidRPr="00B26395">
        <w:rPr>
          <w:rFonts w:ascii="Arial" w:eastAsia="Times New Roman" w:hAnsi="Arial" w:cs="Arial"/>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rsidR="00B26395" w:rsidRPr="00B26395" w:rsidRDefault="00B26395" w:rsidP="00EF7B8D">
      <w:pPr>
        <w:widowControl w:val="0"/>
        <w:numPr>
          <w:ilvl w:val="2"/>
          <w:numId w:val="23"/>
        </w:numPr>
        <w:tabs>
          <w:tab w:val="left" w:pos="360"/>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w zakresie par. 5 </w:t>
      </w:r>
      <w:r w:rsidRPr="00B26395">
        <w:rPr>
          <w:rFonts w:ascii="Arial" w:eastAsia="Times New Roman" w:hAnsi="Arial" w:cs="Arial"/>
          <w:b/>
          <w:bCs/>
          <w:lang w:eastAsia="pl-PL"/>
        </w:rPr>
        <w:t xml:space="preserve">pkt 2-4 Rozporządzenia </w:t>
      </w:r>
      <w:r w:rsidRPr="00B26395">
        <w:rPr>
          <w:rFonts w:ascii="Arial" w:eastAsia="Times New Roman" w:hAnsi="Arial" w:cs="Arial"/>
          <w:lang w:eastAsia="pl-PL"/>
        </w:rPr>
        <w:t>- składa dokument lub dokumenty wystawione w kraju, w którym Wykonawca ma siedzibę lub miejsce zamieszkania, potwierdzające odpowiednio, że:</w:t>
      </w:r>
    </w:p>
    <w:p w:rsidR="00B26395" w:rsidRPr="00B26395" w:rsidRDefault="00B26395" w:rsidP="00EF7B8D">
      <w:pPr>
        <w:widowControl w:val="0"/>
        <w:numPr>
          <w:ilvl w:val="3"/>
          <w:numId w:val="23"/>
        </w:numPr>
        <w:tabs>
          <w:tab w:val="left" w:pos="360"/>
        </w:tabs>
        <w:autoSpaceDE w:val="0"/>
        <w:autoSpaceDN w:val="0"/>
        <w:adjustRightInd w:val="0"/>
        <w:spacing w:after="0" w:line="360" w:lineRule="auto"/>
        <w:ind w:left="2977" w:hanging="992"/>
        <w:contextualSpacing/>
        <w:jc w:val="both"/>
        <w:rPr>
          <w:rFonts w:ascii="Arial" w:eastAsia="Times New Roman" w:hAnsi="Arial" w:cs="Arial"/>
          <w:lang w:eastAsia="pl-PL"/>
        </w:rPr>
      </w:pPr>
      <w:r w:rsidRPr="00B26395">
        <w:rPr>
          <w:rFonts w:ascii="Arial" w:eastAsia="Times New Roman" w:hAnsi="Arial" w:cs="Arial"/>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B26395" w:rsidRPr="00B26395" w:rsidRDefault="00B26395" w:rsidP="00EF7B8D">
      <w:pPr>
        <w:widowControl w:val="0"/>
        <w:numPr>
          <w:ilvl w:val="3"/>
          <w:numId w:val="23"/>
        </w:numPr>
        <w:tabs>
          <w:tab w:val="left" w:pos="360"/>
        </w:tabs>
        <w:autoSpaceDE w:val="0"/>
        <w:autoSpaceDN w:val="0"/>
        <w:adjustRightInd w:val="0"/>
        <w:spacing w:after="0" w:line="360" w:lineRule="auto"/>
        <w:ind w:left="2977" w:hanging="992"/>
        <w:contextualSpacing/>
        <w:jc w:val="both"/>
        <w:rPr>
          <w:rFonts w:ascii="Arial" w:eastAsia="Times New Roman" w:hAnsi="Arial" w:cs="Arial"/>
          <w:lang w:eastAsia="pl-PL"/>
        </w:rPr>
      </w:pPr>
      <w:r w:rsidRPr="00B26395">
        <w:rPr>
          <w:rFonts w:ascii="Arial" w:eastAsia="Times New Roman" w:hAnsi="Arial" w:cs="Arial"/>
          <w:lang w:eastAsia="pl-PL"/>
        </w:rPr>
        <w:t>nie otwarto jego likwidacji ani nie ogłoszono upadłości.</w:t>
      </w:r>
    </w:p>
    <w:p w:rsidR="00B26395" w:rsidRPr="00B26395" w:rsidRDefault="00B26395" w:rsidP="00EF7B8D">
      <w:pPr>
        <w:widowControl w:val="0"/>
        <w:numPr>
          <w:ilvl w:val="2"/>
          <w:numId w:val="23"/>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Dokumenty, o których  mowa powyżej w pkt. 12.1.1 i pkt 12.1.2.2, powinny być wystawione nie wcześniej niż 6 miesięcy przed upływem terminu składania ofert. Dokument, o którym mowa powyżej w pkt 12.1.2.1, powinien być wystawiony nie wcześniej niż 3 miesiące przed upływem tego terminu.</w:t>
      </w:r>
    </w:p>
    <w:p w:rsidR="00B26395" w:rsidRPr="00B26395" w:rsidRDefault="00B26395" w:rsidP="00EF7B8D">
      <w:pPr>
        <w:widowControl w:val="0"/>
        <w:numPr>
          <w:ilvl w:val="2"/>
          <w:numId w:val="23"/>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B26395" w:rsidRPr="00B26395" w:rsidRDefault="00B26395" w:rsidP="00EF7B8D">
      <w:pPr>
        <w:widowControl w:val="0"/>
        <w:numPr>
          <w:ilvl w:val="2"/>
          <w:numId w:val="23"/>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W przypadku wątpliwości co do treści dokumentu złożonego przez </w:t>
      </w:r>
      <w:r w:rsidRPr="00B26395">
        <w:rPr>
          <w:rFonts w:ascii="Arial" w:eastAsia="Times New Roman" w:hAnsi="Arial" w:cs="Arial"/>
          <w:lang w:eastAsia="pl-PL"/>
        </w:rPr>
        <w:lastRenderedPageBreak/>
        <w:t>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B26395" w:rsidRPr="00B26395" w:rsidRDefault="00B26395" w:rsidP="00EF7B8D">
      <w:pPr>
        <w:widowControl w:val="0"/>
        <w:numPr>
          <w:ilvl w:val="2"/>
          <w:numId w:val="23"/>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oraz ust. 5 pkt 6 ustawy.</w:t>
      </w:r>
    </w:p>
    <w:p w:rsidR="00B26395" w:rsidRPr="00B26395" w:rsidRDefault="00B26395" w:rsidP="00B26395">
      <w:pPr>
        <w:widowControl w:val="0"/>
        <w:tabs>
          <w:tab w:val="left" w:pos="360"/>
          <w:tab w:val="left" w:pos="1985"/>
        </w:tabs>
        <w:autoSpaceDE w:val="0"/>
        <w:autoSpaceDN w:val="0"/>
        <w:adjustRightInd w:val="0"/>
        <w:spacing w:after="0" w:line="360" w:lineRule="auto"/>
        <w:ind w:left="1985"/>
        <w:contextualSpacing/>
        <w:jc w:val="both"/>
        <w:rPr>
          <w:rFonts w:ascii="Arial" w:eastAsia="Times New Roman" w:hAnsi="Arial" w:cs="Arial"/>
          <w:lang w:eastAsia="pl-PL"/>
        </w:rPr>
      </w:pPr>
      <w:r w:rsidRPr="00B26395">
        <w:rPr>
          <w:rFonts w:ascii="Arial" w:eastAsia="Times New Roman" w:hAnsi="Arial" w:cs="Arial"/>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B26395" w:rsidRPr="00B26395" w:rsidRDefault="00B26395" w:rsidP="00EF7B8D">
      <w:pPr>
        <w:widowControl w:val="0"/>
        <w:numPr>
          <w:ilvl w:val="2"/>
          <w:numId w:val="23"/>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B26395" w:rsidRPr="00B26395" w:rsidRDefault="00B26395" w:rsidP="00EF7B8D">
      <w:pPr>
        <w:numPr>
          <w:ilvl w:val="0"/>
          <w:numId w:val="24"/>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b/>
          <w:u w:val="single"/>
          <w:lang w:eastAsia="pl-PL"/>
        </w:rPr>
        <w:t>Ponadto do oferty należy załączyć następujące dokumenty:</w:t>
      </w:r>
    </w:p>
    <w:p w:rsidR="00B26395" w:rsidRPr="00B26395" w:rsidRDefault="00B26395" w:rsidP="00EF7B8D">
      <w:pPr>
        <w:numPr>
          <w:ilvl w:val="1"/>
          <w:numId w:val="25"/>
        </w:numPr>
        <w:tabs>
          <w:tab w:val="left" w:pos="1276"/>
        </w:tabs>
        <w:autoSpaceDE w:val="0"/>
        <w:autoSpaceDN w:val="0"/>
        <w:adjustRightInd w:val="0"/>
        <w:spacing w:after="0" w:line="360" w:lineRule="auto"/>
        <w:ind w:left="851" w:hanging="142"/>
        <w:contextualSpacing/>
        <w:jc w:val="both"/>
        <w:rPr>
          <w:rFonts w:ascii="Arial" w:eastAsia="Times New Roman" w:hAnsi="Arial" w:cs="Arial"/>
          <w:lang w:eastAsia="pl-PL"/>
        </w:rPr>
      </w:pPr>
      <w:r w:rsidRPr="00B26395">
        <w:rPr>
          <w:rFonts w:ascii="Arial" w:eastAsia="Times New Roman" w:hAnsi="Arial" w:cs="Arial"/>
          <w:b/>
          <w:bCs/>
          <w:lang w:eastAsia="pl-PL"/>
        </w:rPr>
        <w:t xml:space="preserve">Formularz ofertowy </w:t>
      </w:r>
      <w:r w:rsidRPr="00B26395">
        <w:rPr>
          <w:rFonts w:ascii="Arial" w:eastAsia="Times New Roman" w:hAnsi="Arial" w:cs="Arial"/>
          <w:lang w:eastAsia="pl-PL"/>
        </w:rPr>
        <w:t xml:space="preserve">- według </w:t>
      </w:r>
      <w:r w:rsidRPr="00B26395">
        <w:rPr>
          <w:rFonts w:ascii="Arial" w:eastAsia="Times New Roman" w:hAnsi="Arial" w:cs="Arial"/>
          <w:b/>
          <w:bCs/>
          <w:lang w:eastAsia="pl-PL"/>
        </w:rPr>
        <w:t>załącznika nr 2 do SIWZ,</w:t>
      </w:r>
    </w:p>
    <w:p w:rsidR="00B26395" w:rsidRPr="00B26395" w:rsidRDefault="00B26395" w:rsidP="00EF7B8D">
      <w:pPr>
        <w:numPr>
          <w:ilvl w:val="1"/>
          <w:numId w:val="25"/>
        </w:numPr>
        <w:tabs>
          <w:tab w:val="left" w:pos="1276"/>
        </w:tabs>
        <w:autoSpaceDE w:val="0"/>
        <w:autoSpaceDN w:val="0"/>
        <w:adjustRightInd w:val="0"/>
        <w:spacing w:after="0" w:line="360" w:lineRule="auto"/>
        <w:ind w:left="851" w:hanging="142"/>
        <w:contextualSpacing/>
        <w:jc w:val="both"/>
        <w:rPr>
          <w:rFonts w:ascii="Arial" w:eastAsia="Times New Roman" w:hAnsi="Arial" w:cs="Arial"/>
          <w:lang w:eastAsia="pl-PL"/>
        </w:rPr>
      </w:pPr>
      <w:r w:rsidRPr="00B26395">
        <w:rPr>
          <w:rFonts w:ascii="Arial" w:eastAsia="Times New Roman" w:hAnsi="Arial" w:cs="Arial"/>
          <w:b/>
          <w:bCs/>
          <w:lang w:eastAsia="pl-PL"/>
        </w:rPr>
        <w:t>dokument potwierdzający wniesienie wadium,</w:t>
      </w:r>
    </w:p>
    <w:p w:rsidR="00B26395" w:rsidRPr="00B26395" w:rsidRDefault="00B26395" w:rsidP="00EF7B8D">
      <w:pPr>
        <w:numPr>
          <w:ilvl w:val="1"/>
          <w:numId w:val="25"/>
        </w:numPr>
        <w:tabs>
          <w:tab w:val="left" w:pos="1276"/>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B26395">
        <w:rPr>
          <w:rFonts w:ascii="Arial" w:eastAsia="Times New Roman" w:hAnsi="Arial" w:cs="Arial"/>
          <w:lang w:eastAsia="pl-PL"/>
        </w:rPr>
        <w:t xml:space="preserve">dokumenty potwierdzające uprawnienia osób podpisujących ofertę Wykonawcy do działania w jego imieniu </w:t>
      </w:r>
      <w:r w:rsidRPr="00B26395">
        <w:rPr>
          <w:rFonts w:ascii="Arial" w:eastAsia="Times New Roman" w:hAnsi="Arial" w:cs="Arial"/>
          <w:b/>
          <w:bCs/>
          <w:lang w:eastAsia="pl-PL"/>
        </w:rPr>
        <w:t xml:space="preserve">(w tym także pełnomocnictwa). </w:t>
      </w:r>
      <w:r w:rsidRPr="00B26395">
        <w:rPr>
          <w:rFonts w:ascii="Arial" w:eastAsia="Times New Roman" w:hAnsi="Arial" w:cs="Arial"/>
          <w:lang w:eastAsia="pl-PL"/>
        </w:rPr>
        <w:t>Pełnomocnictwo powinno zostać złożone albo w formie oryginału albo w formie kopii notarialnie poświadczonej za zgodność z oryginałem,</w:t>
      </w:r>
    </w:p>
    <w:p w:rsidR="00B26395" w:rsidRPr="00B26395" w:rsidRDefault="00B26395" w:rsidP="00B26395">
      <w:pPr>
        <w:tabs>
          <w:tab w:val="left" w:pos="993"/>
          <w:tab w:val="left" w:pos="1418"/>
        </w:tabs>
        <w:autoSpaceDE w:val="0"/>
        <w:autoSpaceDN w:val="0"/>
        <w:adjustRightInd w:val="0"/>
        <w:spacing w:after="0" w:line="360" w:lineRule="auto"/>
        <w:ind w:left="851" w:hanging="425"/>
        <w:contextualSpacing/>
        <w:jc w:val="both"/>
        <w:rPr>
          <w:rFonts w:ascii="Arial" w:eastAsia="Times New Roman" w:hAnsi="Arial" w:cs="Arial"/>
          <w:lang w:eastAsia="pl-PL"/>
        </w:rPr>
      </w:pPr>
      <w:r w:rsidRPr="00B26395">
        <w:rPr>
          <w:rFonts w:ascii="Arial" w:eastAsia="Times New Roman" w:hAnsi="Arial" w:cs="Arial"/>
          <w:lang w:eastAsia="pl-PL"/>
        </w:rPr>
        <w:t>14.    W celu wykazania braku podstaw wykluczenia z postępowania o udzielenie zamówienia na podstawie okoliczności, o których mowa w Rozdz. V pkt 3</w:t>
      </w:r>
      <w:r w:rsidRPr="00B26395">
        <w:rPr>
          <w:rFonts w:ascii="Arial" w:eastAsia="Times New Roman" w:hAnsi="Arial" w:cs="Arial"/>
          <w:color w:val="FF0000"/>
          <w:lang w:eastAsia="pl-PL"/>
        </w:rPr>
        <w:t xml:space="preserve"> </w:t>
      </w:r>
      <w:r w:rsidRPr="00B26395">
        <w:rPr>
          <w:rFonts w:ascii="Arial" w:eastAsia="Times New Roman" w:hAnsi="Arial" w:cs="Arial"/>
          <w:lang w:eastAsia="pl-PL"/>
        </w:rPr>
        <w:t xml:space="preserve">SIWZ </w:t>
      </w:r>
      <w:r w:rsidRPr="00B26395">
        <w:rPr>
          <w:rFonts w:ascii="Arial" w:eastAsia="Times New Roman" w:hAnsi="Arial" w:cs="Arial"/>
          <w:lang w:val="it-IT" w:eastAsia="pl-PL"/>
        </w:rPr>
        <w:t xml:space="preserve">(art. </w:t>
      </w:r>
      <w:r w:rsidRPr="00B26395">
        <w:rPr>
          <w:rFonts w:ascii="Arial" w:eastAsia="Times New Roman" w:hAnsi="Arial" w:cs="Arial"/>
          <w:lang w:eastAsia="pl-PL"/>
        </w:rPr>
        <w:t xml:space="preserve">24 ust. 1 i 5 pkt 1,4-6,8 ustawy) oraz wykazania spełnienia warunków udziału określonych w Rozdziale VI ust. </w:t>
      </w:r>
      <w:r w:rsidRPr="00B26395">
        <w:rPr>
          <w:rFonts w:ascii="Arial" w:eastAsia="Times New Roman" w:hAnsi="Arial" w:cs="Arial"/>
          <w:strike/>
          <w:lang w:eastAsia="pl-PL"/>
        </w:rPr>
        <w:t>4</w:t>
      </w:r>
      <w:r w:rsidRPr="00B26395">
        <w:rPr>
          <w:rFonts w:ascii="Arial" w:eastAsia="Times New Roman" w:hAnsi="Arial" w:cs="Arial"/>
          <w:lang w:eastAsia="pl-PL"/>
        </w:rPr>
        <w:t xml:space="preserve"> SIWZ Wykonawca składa oświadczenie: </w:t>
      </w:r>
      <w:r w:rsidRPr="00B26395">
        <w:rPr>
          <w:rFonts w:ascii="Arial" w:eastAsia="Times New Roman" w:hAnsi="Arial" w:cs="Arial"/>
          <w:b/>
          <w:bCs/>
          <w:lang w:eastAsia="pl-PL"/>
        </w:rPr>
        <w:t xml:space="preserve">Jednolity Europejski Dokument Zamówienia </w:t>
      </w:r>
      <w:r w:rsidRPr="00B26395">
        <w:rPr>
          <w:rFonts w:ascii="Arial" w:eastAsia="Times New Roman" w:hAnsi="Arial" w:cs="Arial"/>
          <w:bCs/>
          <w:lang w:eastAsia="pl-PL"/>
        </w:rPr>
        <w:t>(dalej zwany także „JEDZ”)</w:t>
      </w:r>
      <w:r w:rsidRPr="00B26395">
        <w:rPr>
          <w:rFonts w:ascii="Arial" w:eastAsia="Times New Roman" w:hAnsi="Arial" w:cs="Arial"/>
          <w:b/>
          <w:bCs/>
          <w:lang w:eastAsia="pl-PL"/>
        </w:rPr>
        <w:t xml:space="preserve"> </w:t>
      </w:r>
      <w:r w:rsidRPr="00B26395">
        <w:rPr>
          <w:rFonts w:ascii="Arial" w:eastAsia="Times New Roman" w:hAnsi="Arial" w:cs="Arial"/>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B26395">
        <w:rPr>
          <w:rFonts w:ascii="Arial" w:eastAsia="Times New Roman" w:hAnsi="Arial" w:cs="Arial"/>
          <w:lang w:val="it-IT" w:eastAsia="pl-PL"/>
        </w:rPr>
        <w:t xml:space="preserve">art. </w:t>
      </w:r>
      <w:r w:rsidRPr="00B26395">
        <w:rPr>
          <w:rFonts w:ascii="Arial" w:eastAsia="Times New Roman" w:hAnsi="Arial" w:cs="Arial"/>
          <w:lang w:eastAsia="pl-PL"/>
        </w:rPr>
        <w:t xml:space="preserve">59 ust. 2 dyrektywy 2014/24/UE - wypełnione i podpisane przez Wykonawcę, który stanowić będzie wstępne potwierdzenie spełnienia warunków udziału w postępowaniu oraz brak </w:t>
      </w:r>
      <w:r w:rsidRPr="00B26395">
        <w:rPr>
          <w:rFonts w:ascii="Arial" w:eastAsia="Times New Roman" w:hAnsi="Arial" w:cs="Arial"/>
          <w:lang w:eastAsia="pl-PL"/>
        </w:rPr>
        <w:lastRenderedPageBreak/>
        <w:t>podstaw wykluczenia w zakresie wskazanym przez Zamawiającego. Wykonawca obowiązany jest złożyć JEDZ w formie elektronicznej zgodnie z zapisami zawartymi w Rozdziale X ust. 6-7 SIWZ.</w:t>
      </w:r>
    </w:p>
    <w:p w:rsidR="00B26395" w:rsidRPr="00B26395" w:rsidRDefault="00B26395" w:rsidP="00EF7B8D">
      <w:pPr>
        <w:widowControl w:val="0"/>
        <w:numPr>
          <w:ilvl w:val="0"/>
          <w:numId w:val="49"/>
        </w:numPr>
        <w:tabs>
          <w:tab w:val="left" w:pos="67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może żądać, w wyznaczonym przez siebie terminie, wyjaśnień dotyczących wszelkich przedstawionych przez Wykonawcę dokumentów lub oświadczeń.</w:t>
      </w:r>
    </w:p>
    <w:p w:rsidR="00B26395" w:rsidRPr="00B26395" w:rsidRDefault="00B26395" w:rsidP="00EF7B8D">
      <w:pPr>
        <w:widowControl w:val="0"/>
        <w:numPr>
          <w:ilvl w:val="0"/>
          <w:numId w:val="49"/>
        </w:numPr>
        <w:tabs>
          <w:tab w:val="left" w:pos="67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Art. 26 ust. 3 i 4 ustawy ma również zastosowanie w odniesieniu do oświadczenia o przynależności lub braku przynależności do tej samej grupy kapitałowej  </w:t>
      </w:r>
      <w:r w:rsidRPr="00B26395">
        <w:rPr>
          <w:rFonts w:ascii="Arial" w:eastAsia="Times New Roman" w:hAnsi="Arial" w:cs="Arial"/>
          <w:b/>
          <w:bCs/>
          <w:lang w:eastAsia="pl-PL"/>
        </w:rPr>
        <w:t>(Załącznik Nr 4 do SIWZ).</w:t>
      </w:r>
    </w:p>
    <w:p w:rsidR="00B26395" w:rsidRPr="00B26395" w:rsidRDefault="00B26395" w:rsidP="00EF7B8D">
      <w:pPr>
        <w:widowControl w:val="0"/>
        <w:numPr>
          <w:ilvl w:val="0"/>
          <w:numId w:val="49"/>
        </w:numPr>
        <w:tabs>
          <w:tab w:val="left" w:pos="67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Na podstawie </w:t>
      </w:r>
      <w:r w:rsidRPr="00B26395">
        <w:rPr>
          <w:rFonts w:ascii="Arial" w:eastAsia="Times New Roman" w:hAnsi="Arial" w:cs="Arial"/>
          <w:lang w:val="it-IT" w:eastAsia="pl-PL"/>
        </w:rPr>
        <w:t xml:space="preserve">art. </w:t>
      </w:r>
      <w:r w:rsidRPr="00B26395">
        <w:rPr>
          <w:rFonts w:ascii="Arial" w:eastAsia="Times New Roman" w:hAnsi="Arial" w:cs="Arial"/>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B26395" w:rsidRPr="00B26395" w:rsidRDefault="00B26395" w:rsidP="00EF7B8D">
      <w:pPr>
        <w:widowControl w:val="0"/>
        <w:numPr>
          <w:ilvl w:val="0"/>
          <w:numId w:val="49"/>
        </w:numPr>
        <w:tabs>
          <w:tab w:val="left" w:pos="67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iCs/>
          <w:lang w:eastAsia="pl-PL"/>
        </w:rPr>
        <w:t>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B26395" w:rsidRPr="00B26395" w:rsidRDefault="00B26395" w:rsidP="00B26395">
      <w:pPr>
        <w:autoSpaceDE w:val="0"/>
        <w:autoSpaceDN w:val="0"/>
        <w:adjustRightInd w:val="0"/>
        <w:spacing w:after="0" w:line="360" w:lineRule="auto"/>
        <w:ind w:left="562" w:hanging="562"/>
        <w:jc w:val="center"/>
        <w:rPr>
          <w:rFonts w:ascii="Arial" w:eastAsia="Times New Roman" w:hAnsi="Arial" w:cs="Arial"/>
          <w:b/>
          <w:bCs/>
          <w:lang w:val="it-IT" w:eastAsia="it-IT"/>
        </w:rPr>
      </w:pPr>
    </w:p>
    <w:p w:rsidR="00B26395" w:rsidRPr="00B26395" w:rsidRDefault="00B26395" w:rsidP="00B26395">
      <w:pPr>
        <w:autoSpaceDE w:val="0"/>
        <w:autoSpaceDN w:val="0"/>
        <w:adjustRightInd w:val="0"/>
        <w:spacing w:after="0" w:line="360" w:lineRule="auto"/>
        <w:ind w:left="562" w:hanging="562"/>
        <w:jc w:val="center"/>
        <w:rPr>
          <w:rFonts w:ascii="Arial" w:eastAsia="Times New Roman" w:hAnsi="Arial" w:cs="Arial"/>
          <w:b/>
          <w:bCs/>
          <w:lang w:val="it-IT" w:eastAsia="it-IT"/>
        </w:rPr>
      </w:pPr>
      <w:r w:rsidRPr="00B26395">
        <w:rPr>
          <w:rFonts w:ascii="Arial" w:eastAsia="Times New Roman" w:hAnsi="Arial" w:cs="Arial"/>
          <w:b/>
          <w:bCs/>
          <w:lang w:val="it-IT" w:eastAsia="it-IT"/>
        </w:rPr>
        <w:t>ROZDZIAŁ VII</w:t>
      </w:r>
    </w:p>
    <w:p w:rsidR="00B26395" w:rsidRPr="00B26395" w:rsidRDefault="00B26395" w:rsidP="00B26395">
      <w:pPr>
        <w:autoSpaceDE w:val="0"/>
        <w:autoSpaceDN w:val="0"/>
        <w:adjustRightInd w:val="0"/>
        <w:spacing w:after="0" w:line="360" w:lineRule="auto"/>
        <w:ind w:left="562" w:hanging="562"/>
        <w:jc w:val="center"/>
        <w:rPr>
          <w:rFonts w:ascii="Arial" w:eastAsia="Times New Roman" w:hAnsi="Arial" w:cs="Arial"/>
          <w:b/>
          <w:bCs/>
          <w:lang w:eastAsia="it-IT"/>
        </w:rPr>
      </w:pPr>
      <w:r w:rsidRPr="00B26395">
        <w:rPr>
          <w:rFonts w:ascii="Arial" w:eastAsia="Times New Roman" w:hAnsi="Arial" w:cs="Arial"/>
          <w:b/>
          <w:bCs/>
          <w:lang w:eastAsia="it-IT"/>
        </w:rPr>
        <w:t xml:space="preserve">INFORMACJE O SPOSOBIE POROZUMIEWANIA SIĘ ZAMAWIAJĄCEGO Z WYKONAWCAMI ORAZ PRZEKAZYWANIA OŚWIADCZEŃ LUB DOKUMENTÓW, A TAKŻE WSKAZANIE OSÓB UPRAWNIONYCH </w:t>
      </w:r>
      <w:r w:rsidRPr="00B26395">
        <w:rPr>
          <w:rFonts w:ascii="Arial" w:eastAsia="Times New Roman" w:hAnsi="Arial" w:cs="Arial"/>
          <w:b/>
          <w:bCs/>
          <w:lang w:eastAsia="pl-PL"/>
        </w:rPr>
        <w:t>DO POROZUMIEWANIA SIĘ Z WYKONAWCAMI</w:t>
      </w:r>
    </w:p>
    <w:p w:rsidR="00B26395" w:rsidRPr="00B26395" w:rsidRDefault="00B26395" w:rsidP="00EF7B8D">
      <w:pPr>
        <w:numPr>
          <w:ilvl w:val="0"/>
          <w:numId w:val="2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Zasady i formy przekazywania oświadczeń, wniosków i innych:</w:t>
      </w:r>
    </w:p>
    <w:p w:rsidR="00B26395" w:rsidRPr="00B26395" w:rsidRDefault="00B26395" w:rsidP="00EF7B8D">
      <w:pPr>
        <w:numPr>
          <w:ilvl w:val="1"/>
          <w:numId w:val="27"/>
        </w:numPr>
        <w:tabs>
          <w:tab w:val="left" w:pos="1134"/>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Zamawiający dopuszcza następujące formy komunikowania się między Zamawiającym a Wykonawcami:</w:t>
      </w:r>
    </w:p>
    <w:p w:rsidR="00B26395" w:rsidRPr="00B26395" w:rsidRDefault="00B26395" w:rsidP="00B26395">
      <w:pPr>
        <w:tabs>
          <w:tab w:val="left" w:pos="1134"/>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 za pośrednictwem operatora pocztowego w rozumieniu ustawy z dnia 23 listopada 2012 r. - Prawo pocztowe (t.j. Dz. U. z 2017 r. poz. 1481 z późn. zm.),</w:t>
      </w:r>
    </w:p>
    <w:p w:rsidR="00B26395" w:rsidRPr="00B26395" w:rsidRDefault="00B26395" w:rsidP="00B26395">
      <w:pPr>
        <w:tabs>
          <w:tab w:val="left" w:pos="1134"/>
        </w:tabs>
        <w:autoSpaceDE w:val="0"/>
        <w:autoSpaceDN w:val="0"/>
        <w:adjustRightInd w:val="0"/>
        <w:spacing w:after="0" w:line="360" w:lineRule="auto"/>
        <w:ind w:left="1134"/>
        <w:contextualSpacing/>
        <w:jc w:val="both"/>
        <w:rPr>
          <w:rFonts w:ascii="Arial" w:eastAsia="Times New Roman" w:hAnsi="Arial" w:cs="Arial"/>
          <w:lang w:eastAsia="pl-PL"/>
        </w:rPr>
        <w:sectPr w:rsidR="00B26395" w:rsidRPr="00B26395">
          <w:footerReference w:type="even" r:id="rId16"/>
          <w:footerReference w:type="default" r:id="rId17"/>
          <w:type w:val="continuous"/>
          <w:pgSz w:w="11905" w:h="16837"/>
          <w:pgMar w:top="770" w:right="1136" w:bottom="759" w:left="1424" w:header="708" w:footer="708" w:gutter="0"/>
          <w:cols w:space="60"/>
          <w:noEndnote/>
        </w:sectPr>
      </w:pPr>
      <w:r w:rsidRPr="00B26395">
        <w:rPr>
          <w:rFonts w:ascii="Arial" w:eastAsia="Times New Roman" w:hAnsi="Arial" w:cs="Arial"/>
          <w:lang w:eastAsia="pl-PL"/>
        </w:rPr>
        <w:t>- osobiście,</w:t>
      </w:r>
    </w:p>
    <w:p w:rsidR="00B26395" w:rsidRPr="00B26395" w:rsidRDefault="00B26395" w:rsidP="00B26395">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sidRPr="00B26395">
        <w:rPr>
          <w:rFonts w:ascii="Arial" w:eastAsia="Times New Roman" w:hAnsi="Arial" w:cs="Arial"/>
          <w:lang w:eastAsia="pl-PL"/>
        </w:rPr>
        <w:t>- za pośrednictwem posłańca,</w:t>
      </w:r>
    </w:p>
    <w:p w:rsidR="00B26395" w:rsidRPr="00B26395" w:rsidRDefault="00B26395" w:rsidP="00B26395">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sidRPr="00B26395">
        <w:rPr>
          <w:rFonts w:ascii="Arial" w:eastAsia="Times New Roman" w:hAnsi="Arial" w:cs="Arial"/>
          <w:lang w:eastAsia="pl-PL"/>
        </w:rPr>
        <w:t>- faksu,</w:t>
      </w:r>
    </w:p>
    <w:p w:rsidR="00B26395" w:rsidRPr="00B26395" w:rsidRDefault="00B26395" w:rsidP="00B26395">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sidRPr="00B26395">
        <w:rPr>
          <w:rFonts w:ascii="Arial" w:eastAsia="Times New Roman" w:hAnsi="Arial" w:cs="Arial"/>
          <w:lang w:eastAsia="pl-PL"/>
        </w:rPr>
        <w:t>- poczty elektronicznej na adres wskazany w Rozdz. I ust. 1.</w:t>
      </w:r>
    </w:p>
    <w:p w:rsidR="00B26395" w:rsidRPr="00B26395" w:rsidRDefault="00B26395" w:rsidP="00EF7B8D">
      <w:pPr>
        <w:numPr>
          <w:ilvl w:val="1"/>
          <w:numId w:val="27"/>
        </w:numPr>
        <w:autoSpaceDE w:val="0"/>
        <w:autoSpaceDN w:val="0"/>
        <w:adjustRightInd w:val="0"/>
        <w:spacing w:after="0" w:line="360" w:lineRule="auto"/>
        <w:ind w:left="1134" w:hanging="425"/>
        <w:contextualSpacing/>
        <w:jc w:val="both"/>
        <w:rPr>
          <w:rFonts w:ascii="Arial" w:eastAsia="Times New Roman" w:hAnsi="Arial" w:cs="Arial"/>
          <w:b/>
          <w:bCs/>
          <w:u w:val="single"/>
          <w:lang w:eastAsia="pl-PL"/>
        </w:rPr>
      </w:pPr>
      <w:r w:rsidRPr="00B26395">
        <w:rPr>
          <w:rFonts w:ascii="Arial" w:eastAsia="Times New Roman" w:hAnsi="Arial" w:cs="Arial"/>
          <w:lang w:eastAsia="pl-PL"/>
        </w:rPr>
        <w:t xml:space="preserve"> Jeżeli Zamawiający lub Wykonawca przekazują oświadczenia, wnioski, zawiadomienia oraz informacje za pośrednictwem faksu lub poczty elektronicznej, </w:t>
      </w:r>
      <w:r w:rsidRPr="00B26395">
        <w:rPr>
          <w:rFonts w:ascii="Arial" w:eastAsia="Times New Roman" w:hAnsi="Arial" w:cs="Arial"/>
          <w:b/>
          <w:bCs/>
          <w:u w:val="single"/>
          <w:lang w:eastAsia="pl-PL"/>
        </w:rPr>
        <w:t>każda ze stron na żądanie drugiej strony niezwłocznie potwierdza fakt ich otrzymania;</w:t>
      </w:r>
    </w:p>
    <w:p w:rsidR="00B26395" w:rsidRPr="00B26395" w:rsidRDefault="00B26395" w:rsidP="00B26395">
      <w:pPr>
        <w:autoSpaceDE w:val="0"/>
        <w:autoSpaceDN w:val="0"/>
        <w:adjustRightInd w:val="0"/>
        <w:spacing w:after="0" w:line="360" w:lineRule="auto"/>
        <w:ind w:left="1134"/>
        <w:contextualSpacing/>
        <w:jc w:val="both"/>
        <w:rPr>
          <w:rFonts w:ascii="Arial" w:eastAsia="Times New Roman" w:hAnsi="Arial" w:cs="Arial"/>
          <w:b/>
          <w:bCs/>
          <w:lang w:eastAsia="pl-PL"/>
        </w:rPr>
      </w:pPr>
      <w:r w:rsidRPr="00B26395">
        <w:rPr>
          <w:rFonts w:ascii="Arial" w:eastAsia="Times New Roman" w:hAnsi="Arial" w:cs="Arial"/>
          <w:b/>
          <w:bCs/>
          <w:lang w:eastAsia="pl-PL"/>
        </w:rPr>
        <w:lastRenderedPageBreak/>
        <w:t>Oferty oraz ewentualne uzupełnienia, jak też inne dokumenty zastrzeżone w SIWZ do złożenia w oryginale - pod rygorem nieważności - muszą zostać złożone tylko w oryginale w formie pisemnej (z wyłączeniem możliwości przesłania faksem).</w:t>
      </w:r>
    </w:p>
    <w:p w:rsidR="00B26395" w:rsidRPr="00B26395" w:rsidRDefault="00B26395" w:rsidP="00EF7B8D">
      <w:pPr>
        <w:numPr>
          <w:ilvl w:val="0"/>
          <w:numId w:val="26"/>
        </w:numPr>
        <w:autoSpaceDE w:val="0"/>
        <w:autoSpaceDN w:val="0"/>
        <w:adjustRightInd w:val="0"/>
        <w:spacing w:after="0" w:line="360" w:lineRule="auto"/>
        <w:ind w:left="714" w:hanging="357"/>
        <w:contextualSpacing/>
        <w:jc w:val="both"/>
        <w:rPr>
          <w:rFonts w:ascii="Arial" w:eastAsia="Times New Roman" w:hAnsi="Arial" w:cs="Arial"/>
          <w:b/>
          <w:bCs/>
          <w:u w:val="single"/>
          <w:lang w:eastAsia="pl-PL"/>
        </w:rPr>
      </w:pPr>
      <w:r w:rsidRPr="00B26395">
        <w:rPr>
          <w:rFonts w:ascii="Arial" w:eastAsia="Times New Roman" w:hAnsi="Arial" w:cs="Arial"/>
          <w:b/>
          <w:bCs/>
          <w:lang w:eastAsia="pl-PL"/>
        </w:rPr>
        <w:t>Osoba uprawniona do porozumiewania się z Wykonawcami:</w:t>
      </w:r>
    </w:p>
    <w:p w:rsidR="00B26395" w:rsidRPr="00B26395" w:rsidRDefault="00B26395" w:rsidP="00B26395">
      <w:pPr>
        <w:tabs>
          <w:tab w:val="left" w:pos="792"/>
        </w:tabs>
        <w:autoSpaceDE w:val="0"/>
        <w:autoSpaceDN w:val="0"/>
        <w:adjustRightInd w:val="0"/>
        <w:spacing w:after="0" w:line="360" w:lineRule="auto"/>
        <w:ind w:left="662"/>
        <w:jc w:val="both"/>
        <w:rPr>
          <w:rFonts w:ascii="Arial" w:eastAsia="Times New Roman" w:hAnsi="Arial" w:cs="Arial"/>
          <w:u w:val="single"/>
          <w:lang w:eastAsia="pl-PL"/>
        </w:rPr>
      </w:pPr>
      <w:r w:rsidRPr="00B26395">
        <w:rPr>
          <w:rFonts w:ascii="Arial" w:eastAsia="Times New Roman" w:hAnsi="Arial" w:cs="Arial"/>
          <w:u w:val="single"/>
          <w:lang w:eastAsia="pl-PL"/>
        </w:rPr>
        <w:t>-</w:t>
      </w:r>
      <w:r w:rsidRPr="00B26395">
        <w:rPr>
          <w:rFonts w:ascii="Arial" w:eastAsia="Times New Roman" w:hAnsi="Arial" w:cs="Arial"/>
          <w:lang w:eastAsia="pl-PL"/>
        </w:rPr>
        <w:tab/>
      </w:r>
      <w:r w:rsidRPr="00B26395">
        <w:rPr>
          <w:rFonts w:ascii="Arial" w:eastAsia="Times New Roman" w:hAnsi="Arial" w:cs="Arial"/>
          <w:u w:val="single"/>
          <w:lang w:eastAsia="pl-PL"/>
        </w:rPr>
        <w:t>w sprawach formalnych wyjaśnień udziela:</w:t>
      </w:r>
    </w:p>
    <w:p w:rsidR="00B26395" w:rsidRPr="00B26395" w:rsidRDefault="00B26395" w:rsidP="00B26395">
      <w:pPr>
        <w:autoSpaceDE w:val="0"/>
        <w:autoSpaceDN w:val="0"/>
        <w:adjustRightInd w:val="0"/>
        <w:spacing w:after="0" w:line="360" w:lineRule="auto"/>
        <w:ind w:left="720"/>
        <w:jc w:val="both"/>
        <w:rPr>
          <w:rFonts w:ascii="Arial" w:eastAsia="Times New Roman" w:hAnsi="Arial" w:cs="Arial"/>
          <w:lang w:eastAsia="pl-PL"/>
        </w:rPr>
      </w:pPr>
      <w:r w:rsidRPr="00B26395">
        <w:rPr>
          <w:rFonts w:ascii="Arial" w:eastAsia="Times New Roman" w:hAnsi="Arial" w:cs="Arial"/>
          <w:bCs/>
          <w:lang w:eastAsia="pl-PL"/>
        </w:rPr>
        <w:t>p. Leszek Kasprzyk,</w:t>
      </w:r>
      <w:r w:rsidRPr="00B26395">
        <w:rPr>
          <w:rFonts w:ascii="Arial" w:eastAsia="Times New Roman" w:hAnsi="Arial" w:cs="Arial"/>
          <w:b/>
          <w:bCs/>
          <w:lang w:eastAsia="pl-PL"/>
        </w:rPr>
        <w:t xml:space="preserve"> </w:t>
      </w:r>
      <w:r w:rsidRPr="00B26395">
        <w:rPr>
          <w:rFonts w:ascii="Arial" w:eastAsia="Times New Roman" w:hAnsi="Arial" w:cs="Arial"/>
          <w:lang w:eastAsia="pl-PL"/>
        </w:rPr>
        <w:t>tel. (058) 721 28 19</w:t>
      </w:r>
    </w:p>
    <w:p w:rsidR="00B26395" w:rsidRPr="00B26395" w:rsidRDefault="00B26395" w:rsidP="00B26395">
      <w:pPr>
        <w:autoSpaceDE w:val="0"/>
        <w:autoSpaceDN w:val="0"/>
        <w:adjustRightInd w:val="0"/>
        <w:spacing w:after="0" w:line="360" w:lineRule="auto"/>
        <w:ind w:left="725" w:right="2650"/>
        <w:jc w:val="both"/>
        <w:rPr>
          <w:rFonts w:ascii="Arial" w:eastAsia="Times New Roman" w:hAnsi="Arial" w:cs="Arial"/>
          <w:u w:val="single"/>
          <w:lang w:eastAsia="pl-PL"/>
        </w:rPr>
      </w:pPr>
      <w:r w:rsidRPr="00B26395">
        <w:rPr>
          <w:rFonts w:ascii="Arial" w:eastAsia="Times New Roman" w:hAnsi="Arial" w:cs="Arial"/>
          <w:lang w:eastAsia="pl-PL"/>
        </w:rPr>
        <w:t>w godzinach: 8</w:t>
      </w:r>
      <w:r w:rsidRPr="00B26395">
        <w:rPr>
          <w:rFonts w:ascii="Arial" w:eastAsia="Times New Roman" w:hAnsi="Arial" w:cs="Arial"/>
          <w:vertAlign w:val="superscript"/>
          <w:lang w:eastAsia="pl-PL"/>
        </w:rPr>
        <w:t>00</w:t>
      </w:r>
      <w:r w:rsidRPr="00B26395">
        <w:rPr>
          <w:rFonts w:ascii="Arial" w:eastAsia="Times New Roman" w:hAnsi="Arial" w:cs="Arial"/>
          <w:lang w:eastAsia="pl-PL"/>
        </w:rPr>
        <w:t xml:space="preserve"> - 14</w:t>
      </w:r>
      <w:r w:rsidRPr="00B26395">
        <w:rPr>
          <w:rFonts w:ascii="Arial" w:eastAsia="Times New Roman" w:hAnsi="Arial" w:cs="Arial"/>
          <w:vertAlign w:val="superscript"/>
          <w:lang w:eastAsia="pl-PL"/>
        </w:rPr>
        <w:t>00</w:t>
      </w:r>
      <w:r w:rsidRPr="00B26395">
        <w:rPr>
          <w:rFonts w:ascii="Arial" w:eastAsia="Times New Roman" w:hAnsi="Arial" w:cs="Arial"/>
          <w:lang w:eastAsia="pl-PL"/>
        </w:rPr>
        <w:t xml:space="preserve"> (od poniedziałku do piątku).</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Zapytania dotyczące SIWZ muszą być kierowane w formie określonej w ust. 1 z adnotacją:</w:t>
      </w:r>
    </w:p>
    <w:p w:rsidR="00B26395" w:rsidRPr="00B26395" w:rsidRDefault="00B26395" w:rsidP="00B26395">
      <w:pPr>
        <w:tabs>
          <w:tab w:val="left" w:pos="341"/>
        </w:tabs>
        <w:autoSpaceDE w:val="0"/>
        <w:autoSpaceDN w:val="0"/>
        <w:adjustRightInd w:val="0"/>
        <w:spacing w:after="0" w:line="360" w:lineRule="auto"/>
        <w:ind w:left="720"/>
        <w:contextualSpacing/>
        <w:jc w:val="both"/>
        <w:rPr>
          <w:rFonts w:ascii="Arial" w:eastAsia="Calibri" w:hAnsi="Arial" w:cs="Arial"/>
          <w:b/>
        </w:rPr>
      </w:pPr>
      <w:r w:rsidRPr="00B26395">
        <w:rPr>
          <w:rFonts w:ascii="Arial" w:eastAsia="Times New Roman" w:hAnsi="Arial" w:cs="Arial"/>
          <w:b/>
          <w:bCs/>
          <w:lang w:eastAsia="pl-PL"/>
        </w:rPr>
        <w:t xml:space="preserve">Dotyczy przetargu nieograniczonego na </w:t>
      </w:r>
      <w:r w:rsidRPr="00B26395">
        <w:rPr>
          <w:rFonts w:ascii="Arial" w:eastAsia="Calibri" w:hAnsi="Arial" w:cs="Arial"/>
          <w:b/>
        </w:rPr>
        <w:t xml:space="preserve">„Wykonanie dokumentacji projektowych i świadczenie usług obsługi projektowej dla zadań inwestycyjnych - </w:t>
      </w:r>
      <w:r w:rsidRPr="00B26395">
        <w:rPr>
          <w:rFonts w:ascii="Arial" w:eastAsia="Calibri" w:hAnsi="Arial" w:cs="Arial"/>
          <w:b/>
        </w:rPr>
        <w:tab/>
        <w:t>Modernizacja przystanku osobowego SKM Gdynia Grabówek (zadanie nr 1), Modernizacja przystanku osobowego SKM Gdynia Leszczynki (zadanie nr 2), Modernizacja peronu SKM na stacji Gdynia Orłowo (zadanie nr 3)”</w:t>
      </w:r>
      <w:r w:rsidRPr="00B26395">
        <w:rPr>
          <w:rFonts w:ascii="Arial" w:eastAsia="Times New Roman" w:hAnsi="Arial" w:cs="Arial"/>
          <w:b/>
          <w:lang w:eastAsia="pl-PL"/>
        </w:rPr>
        <w:t xml:space="preserve"> </w:t>
      </w:r>
      <w:r w:rsidRPr="00B26395">
        <w:rPr>
          <w:rFonts w:ascii="Arial" w:eastAsia="Times New Roman" w:hAnsi="Arial" w:cs="Arial"/>
          <w:b/>
          <w:bCs/>
          <w:lang w:eastAsia="pl-PL"/>
        </w:rPr>
        <w:t>numer sprawy – SKMMU.086.32.18.</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Jeżeli wniosek o wyjaśnienie treści SIWZ wpłynął po upływie terminu składania wniosku lub dotyczy udzielonych wyjaśnień, Zamawiający może udzielić wyjaśnień albo pozostawić wniosek bez rozpoznania.</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Przedłużenie terminu składania ofert nie wpływa na bieg terminu składania wniosku o wyjaśnienie treści SIWZ.</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Treść zapytań wraz z wyjaśnieniami Zamawiający przekaże Wykonawcom w formie określonej w ust. 1, którym przekazał SIWZ, bez ujawniania źródła zapytania, oraz zamieści na stronie internetowej.</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nie będzie zwoływać zebrania wszystkich Wykonawców w celu wyjaśnienia wątpliwości dotyczących treści SIWZ.</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W uzasadnionych przypadkach Zamawiający może przed upływem terminu składania ofert zmienić treść specyfikacji istotnych warunków zamówienia. </w:t>
      </w:r>
      <w:r w:rsidRPr="00B26395">
        <w:rPr>
          <w:rFonts w:ascii="Arial" w:eastAsia="Times New Roman" w:hAnsi="Arial" w:cs="Arial"/>
          <w:u w:val="single"/>
          <w:lang w:eastAsia="pl-PL"/>
        </w:rPr>
        <w:t>Dokonaną zmianę treści specyfikacji Zamawiający udostępnia na stronie internetowej</w:t>
      </w:r>
      <w:r w:rsidRPr="00B26395">
        <w:rPr>
          <w:rFonts w:ascii="Arial" w:eastAsia="Times New Roman" w:hAnsi="Arial" w:cs="Arial"/>
          <w:lang w:eastAsia="pl-PL"/>
        </w:rPr>
        <w:t>, przepis art. 37 ust. 5 ustawy stosuje się odpowiednio.</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lastRenderedPageBreak/>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lang w:eastAsia="pl-PL"/>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VIII</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WYMAGANIA DOTYCZĄCE WADIUM</w:t>
      </w:r>
    </w:p>
    <w:p w:rsidR="00B26395" w:rsidRPr="00B26395" w:rsidRDefault="00B26395" w:rsidP="00EF7B8D">
      <w:pPr>
        <w:widowControl w:val="0"/>
        <w:numPr>
          <w:ilvl w:val="0"/>
          <w:numId w:val="28"/>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Oferta musi być zabezpieczona wadium w wysokości: </w:t>
      </w:r>
      <w:r w:rsidRPr="00B26395">
        <w:rPr>
          <w:rFonts w:ascii="Arial" w:eastAsia="Times New Roman" w:hAnsi="Arial" w:cs="Arial"/>
          <w:b/>
          <w:bCs/>
          <w:lang w:eastAsia="pl-PL"/>
        </w:rPr>
        <w:t xml:space="preserve">9 000,00 zł </w:t>
      </w:r>
      <w:r w:rsidRPr="00B26395">
        <w:rPr>
          <w:rFonts w:ascii="Arial" w:eastAsia="Times New Roman" w:hAnsi="Arial" w:cs="Arial"/>
          <w:lang w:eastAsia="pl-PL"/>
        </w:rPr>
        <w:t xml:space="preserve">(dziewięć tysięcy   złotych) – </w:t>
      </w:r>
      <w:r w:rsidRPr="00B26395">
        <w:rPr>
          <w:rFonts w:ascii="Arial" w:eastAsia="Times New Roman" w:hAnsi="Arial" w:cs="Arial"/>
          <w:b/>
          <w:lang w:eastAsia="pl-PL"/>
        </w:rPr>
        <w:t>w odniesieniu do każdego z zadań</w:t>
      </w:r>
      <w:r w:rsidRPr="00B26395">
        <w:rPr>
          <w:rFonts w:ascii="Arial" w:eastAsia="Times New Roman" w:hAnsi="Arial" w:cs="Arial"/>
          <w:lang w:eastAsia="pl-PL"/>
        </w:rPr>
        <w:t>, wniesionym przez Wykonawcę przed upływem terminu składania ofert.</w:t>
      </w:r>
    </w:p>
    <w:p w:rsidR="00B26395" w:rsidRPr="00B26395" w:rsidRDefault="00B26395" w:rsidP="00EF7B8D">
      <w:pPr>
        <w:widowControl w:val="0"/>
        <w:numPr>
          <w:ilvl w:val="0"/>
          <w:numId w:val="28"/>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Wadium może być wniesione w jednej lub kilku następujących formach:</w:t>
      </w:r>
    </w:p>
    <w:p w:rsidR="00B26395" w:rsidRPr="00B26395" w:rsidRDefault="00B26395" w:rsidP="00EF7B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Pieniądzu,</w:t>
      </w:r>
    </w:p>
    <w:p w:rsidR="00B26395" w:rsidRPr="00B26395" w:rsidRDefault="00B26395" w:rsidP="00EF7B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poręczeniach bankowych lub poręczeniach spółdzielczej kasy oszczędnościowo-kredytowej, z tym, że poręczenie kasy jest zawsze poręczeniem pieniężnym;</w:t>
      </w:r>
    </w:p>
    <w:p w:rsidR="00B26395" w:rsidRPr="00B26395" w:rsidRDefault="00B26395" w:rsidP="00EF7B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gwarancjach bankowych,</w:t>
      </w:r>
    </w:p>
    <w:p w:rsidR="00B26395" w:rsidRPr="00B26395" w:rsidRDefault="00B26395" w:rsidP="00EF7B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gwarancjach ubezpieczeniowych,</w:t>
      </w:r>
    </w:p>
    <w:p w:rsidR="00B26395" w:rsidRPr="00B26395" w:rsidRDefault="00B26395" w:rsidP="00EF7B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poręczeniach udzielanych przez podmioty, o których mowa w art. 6 b, ust. 5, pkt 2 ustawy z dnia 9 listopada 2000 r. o utworzeniu Polskiej Agencji Rozwoju Przedsiębiorczości (tekst jednolity: Dz. U. z 2016 r., poz. 359).</w:t>
      </w:r>
    </w:p>
    <w:p w:rsidR="00B26395" w:rsidRPr="00B26395" w:rsidRDefault="00B26395" w:rsidP="00EF7B8D">
      <w:pPr>
        <w:numPr>
          <w:ilvl w:val="0"/>
          <w:numId w:val="29"/>
        </w:numPr>
        <w:tabs>
          <w:tab w:val="left" w:pos="355"/>
        </w:tabs>
        <w:autoSpaceDE w:val="0"/>
        <w:autoSpaceDN w:val="0"/>
        <w:adjustRightInd w:val="0"/>
        <w:spacing w:after="0" w:line="360" w:lineRule="auto"/>
        <w:ind w:left="714" w:hanging="357"/>
        <w:contextualSpacing/>
        <w:jc w:val="both"/>
        <w:rPr>
          <w:rFonts w:ascii="Arial" w:eastAsia="Times New Roman" w:hAnsi="Arial" w:cs="Arial"/>
          <w:b/>
          <w:u w:val="single"/>
          <w:lang w:eastAsia="pl-PL"/>
        </w:rPr>
      </w:pPr>
      <w:r w:rsidRPr="00B26395">
        <w:rPr>
          <w:rFonts w:ascii="Arial" w:eastAsia="Times New Roman" w:hAnsi="Arial" w:cs="Arial"/>
          <w:b/>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B26395" w:rsidRPr="00B26395" w:rsidRDefault="00B26395" w:rsidP="00EF7B8D">
      <w:pPr>
        <w:numPr>
          <w:ilvl w:val="1"/>
          <w:numId w:val="30"/>
        </w:numPr>
        <w:tabs>
          <w:tab w:val="left" w:pos="355"/>
        </w:tabs>
        <w:autoSpaceDE w:val="0"/>
        <w:autoSpaceDN w:val="0"/>
        <w:adjustRightInd w:val="0"/>
        <w:spacing w:after="0" w:line="360" w:lineRule="auto"/>
        <w:ind w:left="1134" w:hanging="425"/>
        <w:contextualSpacing/>
        <w:jc w:val="both"/>
        <w:rPr>
          <w:rFonts w:ascii="Arial" w:eastAsia="Times New Roman" w:hAnsi="Arial" w:cs="Arial"/>
          <w:u w:val="single"/>
          <w:lang w:eastAsia="pl-PL"/>
        </w:rPr>
      </w:pPr>
      <w:r w:rsidRPr="00B26395">
        <w:rPr>
          <w:rFonts w:ascii="Arial" w:eastAsia="Times New Roman" w:hAnsi="Arial" w:cs="Arial"/>
          <w:lang w:eastAsia="pl-PL"/>
        </w:rPr>
        <w:t xml:space="preserve"> Wykonawca, którego oferta została wybrana:</w:t>
      </w:r>
    </w:p>
    <w:p w:rsidR="00B26395" w:rsidRPr="00B26395" w:rsidRDefault="00B26395" w:rsidP="00B26395">
      <w:pPr>
        <w:tabs>
          <w:tab w:val="left" w:pos="355"/>
        </w:tabs>
        <w:autoSpaceDE w:val="0"/>
        <w:autoSpaceDN w:val="0"/>
        <w:adjustRightInd w:val="0"/>
        <w:spacing w:after="0" w:line="360" w:lineRule="auto"/>
        <w:ind w:left="1276" w:hanging="142"/>
        <w:contextualSpacing/>
        <w:jc w:val="both"/>
        <w:rPr>
          <w:rFonts w:ascii="Arial" w:eastAsia="Times New Roman" w:hAnsi="Arial" w:cs="Arial"/>
          <w:lang w:eastAsia="pl-PL"/>
        </w:rPr>
      </w:pPr>
      <w:r w:rsidRPr="00B26395">
        <w:rPr>
          <w:rFonts w:ascii="Arial" w:eastAsia="Times New Roman" w:hAnsi="Arial" w:cs="Arial"/>
          <w:lang w:eastAsia="pl-PL"/>
        </w:rPr>
        <w:t>- odmówił podpisania umowy w sprawie zamówienia publicznego na warunkach określonych w ofercie,</w:t>
      </w:r>
    </w:p>
    <w:p w:rsidR="00B26395" w:rsidRPr="00B26395" w:rsidRDefault="00B26395" w:rsidP="00B26395">
      <w:pPr>
        <w:tabs>
          <w:tab w:val="left" w:pos="355"/>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 nie wniósł wymaganego zabezpieczenia należytego wykonania umowy,</w:t>
      </w:r>
    </w:p>
    <w:p w:rsidR="00B26395" w:rsidRPr="00B26395" w:rsidRDefault="00B26395" w:rsidP="00B26395">
      <w:pPr>
        <w:tabs>
          <w:tab w:val="left" w:pos="355"/>
        </w:tabs>
        <w:autoSpaceDE w:val="0"/>
        <w:autoSpaceDN w:val="0"/>
        <w:adjustRightInd w:val="0"/>
        <w:spacing w:after="0" w:line="360" w:lineRule="auto"/>
        <w:ind w:left="1276" w:hanging="142"/>
        <w:contextualSpacing/>
        <w:jc w:val="both"/>
        <w:rPr>
          <w:rFonts w:ascii="Arial" w:eastAsia="Times New Roman" w:hAnsi="Arial" w:cs="Arial"/>
          <w:u w:val="single"/>
          <w:lang w:eastAsia="pl-PL"/>
        </w:rPr>
      </w:pPr>
      <w:r w:rsidRPr="00B26395">
        <w:rPr>
          <w:rFonts w:ascii="Arial" w:eastAsia="Times New Roman" w:hAnsi="Arial" w:cs="Arial"/>
          <w:lang w:eastAsia="pl-PL"/>
        </w:rPr>
        <w:t>- zawarcie umowy w sprawie zamówienia publicznego stało się niemożliwe z przyczyn leżących po stronie Wykonawcy.</w:t>
      </w:r>
    </w:p>
    <w:p w:rsidR="00B26395" w:rsidRPr="00B26395" w:rsidRDefault="00B26395" w:rsidP="00EF7B8D">
      <w:pPr>
        <w:numPr>
          <w:ilvl w:val="1"/>
          <w:numId w:val="30"/>
        </w:numPr>
        <w:tabs>
          <w:tab w:val="left" w:pos="355"/>
        </w:tabs>
        <w:autoSpaceDE w:val="0"/>
        <w:autoSpaceDN w:val="0"/>
        <w:adjustRightInd w:val="0"/>
        <w:spacing w:after="0" w:line="360" w:lineRule="auto"/>
        <w:ind w:left="1134" w:hanging="425"/>
        <w:contextualSpacing/>
        <w:jc w:val="both"/>
        <w:rPr>
          <w:rFonts w:ascii="Arial" w:eastAsia="Times New Roman" w:hAnsi="Arial" w:cs="Arial"/>
          <w:u w:val="single"/>
          <w:lang w:eastAsia="pl-PL"/>
        </w:rPr>
      </w:pPr>
      <w:r w:rsidRPr="00B26395">
        <w:rPr>
          <w:rFonts w:ascii="Arial" w:eastAsia="Times New Roman" w:hAnsi="Arial" w:cs="Arial"/>
          <w:lang w:eastAsia="pl-PL"/>
        </w:rPr>
        <w:t xml:space="preserve"> Jeżeli Wykonawca w odpowiedzi na którekolwiek z wezwań, o których mowa w art. 26 ust. 3 i 3a ustawy, z przyczyn leżących po jego stronie nie złożył oświadczeń lub </w:t>
      </w:r>
      <w:r w:rsidRPr="00B26395">
        <w:rPr>
          <w:rFonts w:ascii="Arial" w:eastAsia="Times New Roman" w:hAnsi="Arial" w:cs="Arial"/>
          <w:lang w:eastAsia="pl-PL"/>
        </w:rPr>
        <w:lastRenderedPageBreak/>
        <w:t>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B26395" w:rsidRPr="00B26395" w:rsidRDefault="00B26395" w:rsidP="00EF7B8D">
      <w:pPr>
        <w:widowControl w:val="0"/>
        <w:numPr>
          <w:ilvl w:val="0"/>
          <w:numId w:val="30"/>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Wniesione wadium musi zabezpieczać ofertę Wykonawcy przez cały okres związania ofertą.</w:t>
      </w:r>
    </w:p>
    <w:p w:rsidR="00B26395" w:rsidRPr="00B26395" w:rsidRDefault="00B26395" w:rsidP="00EF7B8D">
      <w:pPr>
        <w:widowControl w:val="0"/>
        <w:numPr>
          <w:ilvl w:val="0"/>
          <w:numId w:val="30"/>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Wadium wnoszone w pieniądzu należy wpłacić przelewem na rachunek bankowy Zamawiającego: BGK 88 1130 1121 0080 0116 9520 0008.</w:t>
      </w:r>
    </w:p>
    <w:p w:rsidR="00B26395" w:rsidRPr="00B26395" w:rsidRDefault="00B26395" w:rsidP="00EF7B8D">
      <w:pPr>
        <w:widowControl w:val="0"/>
        <w:numPr>
          <w:ilvl w:val="0"/>
          <w:numId w:val="30"/>
        </w:numPr>
        <w:autoSpaceDE w:val="0"/>
        <w:autoSpaceDN w:val="0"/>
        <w:adjustRightInd w:val="0"/>
        <w:spacing w:after="0" w:line="360" w:lineRule="auto"/>
        <w:ind w:left="709" w:hanging="425"/>
        <w:contextualSpacing/>
        <w:jc w:val="both"/>
        <w:rPr>
          <w:rFonts w:ascii="Arial" w:eastAsia="Calibri" w:hAnsi="Arial" w:cs="Arial"/>
          <w:b/>
        </w:rPr>
      </w:pPr>
      <w:r w:rsidRPr="00B26395">
        <w:rPr>
          <w:rFonts w:ascii="Arial" w:eastAsia="Times New Roman"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B26395">
        <w:rPr>
          <w:rFonts w:ascii="Arial" w:eastAsia="Times New Roman" w:hAnsi="Arial" w:cs="Arial"/>
          <w:b/>
          <w:bCs/>
          <w:lang w:eastAsia="pl-PL"/>
        </w:rPr>
        <w:t xml:space="preserve">Dotyczy przetargu nieograniczonego na </w:t>
      </w:r>
      <w:r w:rsidRPr="00B26395">
        <w:rPr>
          <w:rFonts w:ascii="Arial" w:eastAsia="Calibri" w:hAnsi="Arial" w:cs="Arial"/>
          <w:b/>
        </w:rPr>
        <w:t>„Wykonanie dokumentacji projektowych i świadczenie usług obsługi projektowej dla zadań inwestycyjnych: Modernizacja przystanku osobowego SKM Gdynia Grabówek (zadanie nr 1), Modernizacja przystanku osobowego SKM Gdynia Leszczynki (zadanie nr 2), Modernizacja peronu SKM na stacji Gdynia Orłowo (zadanie nr 3)”</w:t>
      </w:r>
      <w:r w:rsidRPr="00B26395">
        <w:rPr>
          <w:rFonts w:ascii="Arial" w:eastAsia="Times New Roman" w:hAnsi="Arial" w:cs="Arial"/>
          <w:b/>
          <w:lang w:eastAsia="pl-PL"/>
        </w:rPr>
        <w:t xml:space="preserve"> </w:t>
      </w:r>
      <w:r w:rsidRPr="00B26395">
        <w:rPr>
          <w:rFonts w:ascii="Arial" w:eastAsia="Times New Roman" w:hAnsi="Arial" w:cs="Arial"/>
          <w:b/>
          <w:bCs/>
          <w:lang w:eastAsia="pl-PL"/>
        </w:rPr>
        <w:t xml:space="preserve">numer sprawy – SKMMU.086.32.18. </w:t>
      </w:r>
      <w:r w:rsidRPr="00B26395">
        <w:rPr>
          <w:rFonts w:ascii="Arial" w:eastAsia="Times New Roman" w:hAnsi="Arial" w:cs="Arial"/>
          <w:lang w:eastAsia="pl-PL"/>
        </w:rPr>
        <w:t xml:space="preserve">Potwierdzeniem wniesienia wadium w jednej z form określonych w ust. 2, pkt 2.2-2.5 jest oryginalny dokument banku, ubezpieczyciela lub poręczyciela, wystawiony na Zamawiającego z oznaczeniem, iż </w:t>
      </w:r>
      <w:r w:rsidRPr="00B26395">
        <w:rPr>
          <w:rFonts w:ascii="Arial" w:eastAsia="Times New Roman" w:hAnsi="Arial" w:cs="Arial"/>
          <w:b/>
          <w:bCs/>
          <w:lang w:eastAsia="pl-PL"/>
        </w:rPr>
        <w:t xml:space="preserve">Wadium - dotyczy przetargu nieograniczonego na </w:t>
      </w:r>
      <w:r w:rsidRPr="00B26395">
        <w:rPr>
          <w:rFonts w:ascii="Arial" w:eastAsia="Times New Roman" w:hAnsi="Arial" w:cs="Arial"/>
          <w:lang w:eastAsia="pl-PL"/>
        </w:rPr>
        <w:t xml:space="preserve"> </w:t>
      </w:r>
      <w:r w:rsidRPr="00B26395">
        <w:rPr>
          <w:rFonts w:ascii="Arial" w:eastAsia="Calibri" w:hAnsi="Arial" w:cs="Arial"/>
          <w:b/>
        </w:rPr>
        <w:t>„Wykonanie dokumentacji projektowych i świadczenie usług obsługi projektowej dla zadań inwestycyjnych: Modernizacja przystanku osobowego SKM Gdynia Grabówek (zadanie nr 1), Modernizacja przystanku osobowego SKM Gdynia Leszczynki (zadanie nr 2), Modernizacja peronu SKM na stacji Gdynia Orłowo (zadanie nr 3)”</w:t>
      </w:r>
      <w:r w:rsidRPr="00B26395">
        <w:rPr>
          <w:rFonts w:ascii="Arial" w:eastAsia="Times New Roman" w:hAnsi="Arial" w:cs="Arial"/>
          <w:b/>
          <w:lang w:eastAsia="pl-PL"/>
        </w:rPr>
        <w:t xml:space="preserve"> </w:t>
      </w:r>
      <w:r w:rsidRPr="00B26395">
        <w:rPr>
          <w:rFonts w:ascii="Arial" w:eastAsia="Times New Roman" w:hAnsi="Arial" w:cs="Arial"/>
          <w:b/>
          <w:bCs/>
          <w:lang w:eastAsia="pl-PL"/>
        </w:rPr>
        <w:t>numer sprawy – SKMMU.086.32.18.</w:t>
      </w:r>
      <w:r w:rsidRPr="00B26395">
        <w:rPr>
          <w:rFonts w:ascii="Arial" w:eastAsia="Times New Roman" w:hAnsi="Arial" w:cs="Arial"/>
          <w:lang w:eastAsia="pl-PL"/>
        </w:rPr>
        <w:t xml:space="preserve"> </w:t>
      </w:r>
      <w:r w:rsidRPr="00B26395">
        <w:rPr>
          <w:rFonts w:ascii="Arial" w:eastAsia="Times New Roman" w:hAnsi="Arial" w:cs="Arial"/>
          <w:bCs/>
          <w:lang w:eastAsia="pl-PL"/>
        </w:rPr>
        <w:t>złożony w pokoju nr 303 - III piętro w siedzibie Zamawiającego przed upływem terminu składania ofert.</w:t>
      </w:r>
    </w:p>
    <w:p w:rsidR="00B26395" w:rsidRPr="00B26395" w:rsidRDefault="00B26395" w:rsidP="00EF7B8D">
      <w:pPr>
        <w:widowControl w:val="0"/>
        <w:numPr>
          <w:ilvl w:val="0"/>
          <w:numId w:val="30"/>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Kopia dokumentu, o którym mowa w ust. 6, poświadczona za zgodność z oryginałem przez Wykonawcę, powinna być dołączona do oferty.</w:t>
      </w:r>
    </w:p>
    <w:p w:rsidR="00B26395" w:rsidRPr="00B26395" w:rsidRDefault="00B26395" w:rsidP="00EF7B8D">
      <w:pPr>
        <w:widowControl w:val="0"/>
        <w:numPr>
          <w:ilvl w:val="0"/>
          <w:numId w:val="30"/>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odrzuca ofertę, jeżeli wadium nie zostało wniesione lub zostało wniesione w sposób nieprawidłowy (art. 89 ust. 1 pkt 7b ustawy).</w:t>
      </w:r>
    </w:p>
    <w:p w:rsidR="00B26395" w:rsidRPr="00B26395" w:rsidRDefault="00B26395" w:rsidP="00EF7B8D">
      <w:pPr>
        <w:widowControl w:val="0"/>
        <w:numPr>
          <w:ilvl w:val="0"/>
          <w:numId w:val="30"/>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dokona zwrotu wadium:</w:t>
      </w:r>
    </w:p>
    <w:p w:rsidR="00B26395" w:rsidRPr="00B26395" w:rsidRDefault="00B26395" w:rsidP="00EF7B8D">
      <w:pPr>
        <w:widowControl w:val="0"/>
        <w:numPr>
          <w:ilvl w:val="1"/>
          <w:numId w:val="31"/>
        </w:numPr>
        <w:tabs>
          <w:tab w:val="left" w:pos="355"/>
        </w:tabs>
        <w:autoSpaceDE w:val="0"/>
        <w:autoSpaceDN w:val="0"/>
        <w:adjustRightInd w:val="0"/>
        <w:spacing w:after="0" w:line="360" w:lineRule="auto"/>
        <w:ind w:left="1276"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 wszystkim Wykonawcom niezwłocznie po wyborze oferty najkorzystniejszej lub unieważnieniu postępowania, z wyjątkiem Wykonawcy, którego oferta została wybrana jako najkorzystniejsza, z zastrzeżeniem art. 46 ust. 4a ustawy;</w:t>
      </w:r>
    </w:p>
    <w:p w:rsidR="00B26395" w:rsidRPr="00B26395" w:rsidRDefault="00B26395" w:rsidP="00EF7B8D">
      <w:pPr>
        <w:widowControl w:val="0"/>
        <w:numPr>
          <w:ilvl w:val="1"/>
          <w:numId w:val="31"/>
        </w:numPr>
        <w:tabs>
          <w:tab w:val="left" w:pos="355"/>
        </w:tabs>
        <w:autoSpaceDE w:val="0"/>
        <w:autoSpaceDN w:val="0"/>
        <w:adjustRightInd w:val="0"/>
        <w:spacing w:after="0" w:line="360" w:lineRule="auto"/>
        <w:ind w:left="1276" w:hanging="425"/>
        <w:contextualSpacing/>
        <w:jc w:val="both"/>
        <w:rPr>
          <w:rFonts w:ascii="Arial" w:eastAsia="Times New Roman" w:hAnsi="Arial" w:cs="Arial"/>
          <w:lang w:eastAsia="pl-PL"/>
        </w:rPr>
      </w:pPr>
      <w:r w:rsidRPr="00B26395">
        <w:rPr>
          <w:rFonts w:ascii="Arial" w:eastAsia="Times New Roman" w:hAnsi="Arial" w:cs="Arial"/>
          <w:lang w:eastAsia="pl-PL"/>
        </w:rPr>
        <w:t>Wykonawcy, którego oferta została wybrana jako najkorzystniejsza, Zamawiający zwraca wadium niezwłocznie po zawarciu umowy w sprawie zamówienia publicznego oraz wniesieniu zabezpieczenia należytego wykonania umowy.</w:t>
      </w:r>
    </w:p>
    <w:p w:rsidR="00B26395" w:rsidRPr="00B26395" w:rsidRDefault="00B26395" w:rsidP="00EF7B8D">
      <w:pPr>
        <w:widowControl w:val="0"/>
        <w:numPr>
          <w:ilvl w:val="0"/>
          <w:numId w:val="31"/>
        </w:numPr>
        <w:tabs>
          <w:tab w:val="left" w:pos="312"/>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Zamawiający zwróci niezwłocznie wadium na wniosek Wykonawcy, który wycofał ofertę </w:t>
      </w:r>
      <w:r w:rsidRPr="00B26395">
        <w:rPr>
          <w:rFonts w:ascii="Arial" w:eastAsia="Times New Roman" w:hAnsi="Arial" w:cs="Arial"/>
          <w:lang w:eastAsia="pl-PL"/>
        </w:rPr>
        <w:lastRenderedPageBreak/>
        <w:t>przed upływem terminu składania ofert.</w:t>
      </w:r>
    </w:p>
    <w:p w:rsidR="00B26395" w:rsidRPr="00B26395" w:rsidRDefault="00B26395" w:rsidP="00EF7B8D">
      <w:pPr>
        <w:widowControl w:val="0"/>
        <w:numPr>
          <w:ilvl w:val="0"/>
          <w:numId w:val="31"/>
        </w:numPr>
        <w:tabs>
          <w:tab w:val="left" w:pos="312"/>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 przypadkach określonych w art. 46 ust. 4a oraz ust. 5 ustawy, Zamawiający zatrzymuje wadium wraz z odsetkami, tj. gdy:</w:t>
      </w:r>
    </w:p>
    <w:p w:rsidR="00B26395" w:rsidRPr="00B26395" w:rsidRDefault="00B26395" w:rsidP="00EF7B8D">
      <w:pPr>
        <w:widowControl w:val="0"/>
        <w:numPr>
          <w:ilvl w:val="1"/>
          <w:numId w:val="31"/>
        </w:numPr>
        <w:tabs>
          <w:tab w:val="left" w:pos="312"/>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B26395">
        <w:rPr>
          <w:rFonts w:ascii="Arial" w:eastAsia="Times New Roman" w:hAnsi="Arial" w:cs="Arial"/>
          <w:lang w:eastAsia="pl-PL"/>
        </w:rPr>
        <w:t>Wykonawca, którego oferta została wybrana:</w:t>
      </w:r>
    </w:p>
    <w:p w:rsidR="00B26395" w:rsidRPr="00B26395" w:rsidRDefault="00B26395" w:rsidP="00EF7B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odmówił podpisania umowy w sprawie zamówienia publicznego na warunkach określonych w ofercie;</w:t>
      </w:r>
    </w:p>
    <w:p w:rsidR="00B26395" w:rsidRPr="00B26395" w:rsidRDefault="00B26395" w:rsidP="00EF7B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nie wniósł wymaganego zabezpieczenia należytego wykonania umowy;</w:t>
      </w:r>
    </w:p>
    <w:p w:rsidR="00B26395" w:rsidRPr="00B26395" w:rsidRDefault="00B26395" w:rsidP="00EF7B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zawarcie umowy w sprawie zamówienia publicznego stało się niemożliwe z  przyczyn leżących po stronie Wykonawcy;</w:t>
      </w:r>
    </w:p>
    <w:p w:rsidR="00B26395" w:rsidRPr="00B26395" w:rsidRDefault="00B26395" w:rsidP="00EF7B8D">
      <w:pPr>
        <w:widowControl w:val="0"/>
        <w:numPr>
          <w:ilvl w:val="1"/>
          <w:numId w:val="31"/>
        </w:numPr>
        <w:tabs>
          <w:tab w:val="left" w:pos="312"/>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B26395">
        <w:rPr>
          <w:rFonts w:ascii="Arial" w:eastAsia="Times New Roman" w:hAnsi="Arial" w:cs="Arial"/>
          <w:lang w:eastAsia="pl-PL"/>
        </w:rPr>
        <w:t>jeżeli Wykonawca w odpowiedzi na wezwanie, o którym mowa w art. 26 ust. 3 i 3a ustawy, z przyczyn leżących po jego stronie, nie złożył oświadczeń lub dokumentów</w:t>
      </w:r>
      <w:r w:rsidRPr="00B26395">
        <w:rPr>
          <w:rFonts w:ascii="Arial" w:eastAsia="Times New Roman" w:hAnsi="Arial" w:cs="Arial"/>
          <w:lang w:eastAsia="pl-PL"/>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B26395" w:rsidRPr="00B26395" w:rsidRDefault="00B26395" w:rsidP="00EF7B8D">
      <w:pPr>
        <w:numPr>
          <w:ilvl w:val="0"/>
          <w:numId w:val="31"/>
        </w:numPr>
        <w:tabs>
          <w:tab w:val="left" w:pos="312"/>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żąda ponownego wniesienia wadium przez Wykonawcę, któremu zwrócono</w:t>
      </w:r>
      <w:r w:rsidRPr="00B26395">
        <w:rPr>
          <w:rFonts w:ascii="Arial" w:eastAsia="Times New Roman" w:hAnsi="Arial" w:cs="Arial"/>
          <w:lang w:eastAsia="pl-PL"/>
        </w:rPr>
        <w:br/>
        <w:t>wadium niezwłocznie po wyborze oferty najkorzystniejszej lub unieważnieniu postępowania, jeżeli w wyniku rozstrzygnięcia odwołania jego oferta została wybrana jako</w:t>
      </w:r>
      <w:r w:rsidRPr="00B26395">
        <w:rPr>
          <w:rFonts w:ascii="Arial" w:eastAsia="Times New Roman" w:hAnsi="Arial" w:cs="Arial"/>
          <w:lang w:eastAsia="pl-PL"/>
        </w:rPr>
        <w:br/>
        <w:t>najkorzystniejsza. Wykonawca wnosi wadium w terminie określonym przez Zamawiającego.</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ROZDZIAŁ IX </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TERMIN ZWIĄZANIA OFERTĄ</w:t>
      </w:r>
    </w:p>
    <w:p w:rsidR="00B26395" w:rsidRPr="00B26395" w:rsidRDefault="00B26395" w:rsidP="00B26395">
      <w:pPr>
        <w:autoSpaceDE w:val="0"/>
        <w:autoSpaceDN w:val="0"/>
        <w:adjustRightInd w:val="0"/>
        <w:spacing w:after="0" w:line="360" w:lineRule="auto"/>
        <w:rPr>
          <w:rFonts w:ascii="Arial" w:eastAsia="Times New Roman" w:hAnsi="Arial" w:cs="Arial"/>
          <w:lang w:eastAsia="pl-PL"/>
        </w:rPr>
      </w:pPr>
      <w:r w:rsidRPr="00B26395">
        <w:rPr>
          <w:rFonts w:ascii="Arial" w:eastAsia="Times New Roman" w:hAnsi="Arial" w:cs="Arial"/>
          <w:lang w:eastAsia="pl-PL"/>
        </w:rPr>
        <w:t xml:space="preserve">W niniejszym postępowaniu termin związania ofertą wynosi </w:t>
      </w:r>
      <w:r w:rsidRPr="00B26395">
        <w:rPr>
          <w:rFonts w:ascii="Arial" w:eastAsia="Times New Roman" w:hAnsi="Arial" w:cs="Arial"/>
          <w:b/>
          <w:bCs/>
          <w:lang w:eastAsia="pl-PL"/>
        </w:rPr>
        <w:t xml:space="preserve">60 dni </w:t>
      </w:r>
      <w:r w:rsidRPr="00B26395">
        <w:rPr>
          <w:rFonts w:ascii="Arial" w:eastAsia="Times New Roman" w:hAnsi="Arial" w:cs="Arial"/>
          <w:lang w:eastAsia="pl-PL"/>
        </w:rPr>
        <w:t>od dnia składania ofert.</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ROZDZIAŁ X </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OPIS SPOSOBU PRZYGOTOWANIA OFERT</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Każdy Wykonawca może złożyć w niniejszym przetargu tylko jedną ofertę dotyczącą poszczególnego zadania.</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Ofertę należy złożyć, pod rygorem nieważności, w formie pisemnej w języku polskim, pismem czytelnym, trwałym środkiem pisarskim, z zastrzeżeniem ust. 6-7.</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Dokumenty składające się na ofertę, z zastrzeżeniem ust. 6-7, należy składać w formie oryginałów lub kserokopii dokumentów potwierdzonych (każda strona) własnoręcznym podpisem osoby podpisującej ofertę z adnotacją „potwierdzam zgodność z oryginałem". Zamawiający może żądać przedstawienia oryginału lub notarialnie poświadczonej kopii  dokumentu, gdy złożona przez Wykonawcę lub inny podmiot kopia dokumentu jest nieczytelna lub budzi wątpliwości, co do jej prawdziwości. Niezależnie od powyższego zastrzeżenia, pełnomocnictwo musi zostać złożone w formie oryginału lub oświadczonej </w:t>
      </w:r>
      <w:r w:rsidRPr="00B26395">
        <w:rPr>
          <w:rFonts w:ascii="Arial" w:eastAsia="Times New Roman" w:hAnsi="Arial" w:cs="Arial"/>
          <w:lang w:eastAsia="pl-PL"/>
        </w:rPr>
        <w:lastRenderedPageBreak/>
        <w:t>notarialnie kserokopii.</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Dokumenty sporządzone w języku obcym muszą być złożone wraz z tłumaczeniem na język polski.</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Treść oferty musi odpowiadać treści SIWZ.</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nie dopuszcza możliwości składania ofert w wersji elektronicznej, za wyjątkiem JEDZ, którego złożenie w wersji elektronicznej jest obligatoryjne zgodnie z ust. 7.</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b/>
          <w:bCs/>
          <w:u w:val="single"/>
          <w:lang w:eastAsia="pl-PL"/>
        </w:rPr>
        <w:t>Jednolity europejski dokument zamówienia,</w:t>
      </w:r>
      <w:r w:rsidRPr="00B26395">
        <w:rPr>
          <w:rFonts w:ascii="Arial" w:eastAsia="Times New Roman" w:hAnsi="Arial" w:cs="Arial"/>
          <w:b/>
          <w:bCs/>
          <w:lang w:eastAsia="pl-PL"/>
        </w:rPr>
        <w:t xml:space="preserve"> </w:t>
      </w:r>
      <w:r w:rsidRPr="00B26395">
        <w:rPr>
          <w:rFonts w:ascii="Arial" w:eastAsia="Times New Roman" w:hAnsi="Arial" w:cs="Arial"/>
          <w:lang w:eastAsia="pl-PL"/>
        </w:rPr>
        <w:t>składa się zgodnie z wzorem standardowego formularza w formie elektronicznej według instrukcji składania JEDZ elektronicznie</w:t>
      </w:r>
      <w:r w:rsidRPr="00B26395">
        <w:rPr>
          <w:rFonts w:ascii="Arial" w:eastAsia="Times New Roman" w:hAnsi="Arial" w:cs="Arial"/>
          <w:b/>
          <w:bCs/>
          <w:lang w:eastAsia="pl-PL"/>
        </w:rPr>
        <w:t xml:space="preserve"> (</w:t>
      </w:r>
      <w:r w:rsidRPr="00B26395">
        <w:rPr>
          <w:rFonts w:ascii="Arial" w:eastAsia="Calibri" w:hAnsi="Arial" w:cs="Arial"/>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PZP.  Analogiczny wymóg dotyczy JEDZ składanego przez podwykonawcę, na podstawie art. 25a ust. 5 pkt 1 ustawy PZP). </w:t>
      </w:r>
      <w:r w:rsidRPr="00B26395">
        <w:rPr>
          <w:rFonts w:ascii="Arial" w:eastAsia="Times New Roman" w:hAnsi="Arial" w:cs="Arial"/>
          <w:bCs/>
          <w:lang w:eastAsia="pl-PL"/>
        </w:rPr>
        <w:t>Dla właściwego złożenia JEDZ w formie elektronicznej Zamawiający wskazuje następujące informacje:</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bCs/>
          <w:lang w:eastAsia="pl-PL"/>
        </w:rPr>
      </w:pPr>
      <w:r w:rsidRPr="00B26395">
        <w:rPr>
          <w:rFonts w:ascii="Arial" w:eastAsia="Times New Roman" w:hAnsi="Arial" w:cs="Arial"/>
          <w:bCs/>
          <w:lang w:eastAsia="pl-PL"/>
        </w:rPr>
        <w:t>jedynym akceptowalnym środkiem komunikacji jest poczta elektroniczna,</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bCs/>
          <w:lang w:eastAsia="pl-PL"/>
        </w:rPr>
      </w:pPr>
      <w:r w:rsidRPr="00B26395">
        <w:rPr>
          <w:rFonts w:ascii="Arial" w:eastAsia="Times New Roman" w:hAnsi="Arial" w:cs="Arial"/>
          <w:bCs/>
          <w:lang w:eastAsia="pl-PL"/>
        </w:rPr>
        <w:t xml:space="preserve">adres poczty elektronicznej, na którą należy przesłać JEDZ to: </w:t>
      </w:r>
      <w:hyperlink r:id="rId18" w:history="1">
        <w:r w:rsidRPr="00B26395">
          <w:rPr>
            <w:rFonts w:ascii="Arial" w:eastAsia="Times New Roman" w:hAnsi="Arial" w:cs="Arial"/>
            <w:bCs/>
            <w:u w:val="single"/>
            <w:lang w:eastAsia="pl-PL"/>
          </w:rPr>
          <w:t>przetargi@skm.pkp.pl</w:t>
        </w:r>
      </w:hyperlink>
      <w:r w:rsidRPr="00B26395">
        <w:rPr>
          <w:rFonts w:ascii="Arial" w:eastAsia="Times New Roman" w:hAnsi="Arial" w:cs="Arial"/>
          <w:bCs/>
          <w:lang w:eastAsia="pl-PL"/>
        </w:rPr>
        <w:t xml:space="preserve">. Wykonawca obowiązany jest przesłać dokument JEDZ w taki sposób, aby dotarł on do Zamawiającego przed upływem terminu składania ofert. </w:t>
      </w:r>
      <w:r w:rsidRPr="00B26395">
        <w:rPr>
          <w:rFonts w:ascii="Arial" w:eastAsia="Times New Roman" w:hAnsi="Arial" w:cs="Arial"/>
          <w:b/>
          <w:bCs/>
          <w:i/>
          <w:u w:val="single"/>
          <w:lang w:eastAsia="pl-PL"/>
        </w:rPr>
        <w:t>UWAGA!</w:t>
      </w:r>
      <w:r w:rsidRPr="00B26395">
        <w:rPr>
          <w:rFonts w:ascii="Arial" w:eastAsia="Times New Roman" w:hAnsi="Arial" w:cs="Arial"/>
          <w:bCs/>
          <w:i/>
          <w:lang w:eastAsia="pl-PL"/>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b/>
          <w:lang w:eastAsia="pl-PL"/>
        </w:rPr>
      </w:pPr>
      <w:r w:rsidRPr="00B26395">
        <w:rPr>
          <w:rFonts w:ascii="Arial" w:eastAsia="Times New Roman" w:hAnsi="Arial" w:cs="Arial"/>
          <w:lang w:eastAsia="pl-PL"/>
        </w:rPr>
        <w:t xml:space="preserve">dopuszczony przez Zamawiającego format danych to </w:t>
      </w:r>
      <w:r w:rsidRPr="00B26395">
        <w:rPr>
          <w:rFonts w:ascii="Arial" w:eastAsia="Times New Roman" w:hAnsi="Arial" w:cs="Arial"/>
          <w:b/>
          <w:lang w:eastAsia="pl-PL"/>
        </w:rPr>
        <w:t xml:space="preserve">pdf, </w:t>
      </w:r>
      <w:proofErr w:type="spellStart"/>
      <w:r w:rsidRPr="00B26395">
        <w:rPr>
          <w:rFonts w:ascii="Arial" w:eastAsia="Times New Roman" w:hAnsi="Arial" w:cs="Arial"/>
          <w:b/>
          <w:lang w:eastAsia="pl-PL"/>
        </w:rPr>
        <w:t>doc</w:t>
      </w:r>
      <w:proofErr w:type="spellEnd"/>
      <w:r w:rsidRPr="00B26395">
        <w:rPr>
          <w:rFonts w:ascii="Arial" w:eastAsia="Times New Roman" w:hAnsi="Arial" w:cs="Arial"/>
          <w:b/>
          <w:lang w:eastAsia="pl-PL"/>
        </w:rPr>
        <w:t xml:space="preserve">, </w:t>
      </w:r>
      <w:proofErr w:type="spellStart"/>
      <w:r w:rsidRPr="00B26395">
        <w:rPr>
          <w:rFonts w:ascii="Arial" w:eastAsia="Times New Roman" w:hAnsi="Arial" w:cs="Arial"/>
          <w:b/>
          <w:lang w:eastAsia="pl-PL"/>
        </w:rPr>
        <w:t>docx</w:t>
      </w:r>
      <w:proofErr w:type="spellEnd"/>
      <w:r w:rsidRPr="00B26395">
        <w:rPr>
          <w:rFonts w:ascii="Arial" w:eastAsia="Times New Roman" w:hAnsi="Arial" w:cs="Arial"/>
          <w:b/>
          <w:lang w:eastAsia="pl-PL"/>
        </w:rPr>
        <w:t xml:space="preserve">, rtf, </w:t>
      </w:r>
      <w:proofErr w:type="spellStart"/>
      <w:r w:rsidRPr="00B26395">
        <w:rPr>
          <w:rFonts w:ascii="Arial" w:eastAsia="Times New Roman" w:hAnsi="Arial" w:cs="Arial"/>
          <w:b/>
          <w:lang w:eastAsia="pl-PL"/>
        </w:rPr>
        <w:t>odt</w:t>
      </w:r>
      <w:proofErr w:type="spellEnd"/>
      <w:r w:rsidRPr="00B26395">
        <w:rPr>
          <w:rFonts w:ascii="Arial" w:eastAsia="Times New Roman" w:hAnsi="Arial" w:cs="Arial"/>
          <w:b/>
          <w:lang w:eastAsia="pl-PL"/>
        </w:rPr>
        <w:t>.</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bCs/>
          <w:lang w:eastAsia="pl-PL"/>
        </w:rPr>
      </w:pPr>
      <w:r w:rsidRPr="00B26395">
        <w:rPr>
          <w:rFonts w:ascii="Arial" w:eastAsia="Times New Roman" w:hAnsi="Arial" w:cs="Arial"/>
          <w:bCs/>
          <w:lang w:eastAsia="pl-PL"/>
        </w:rPr>
        <w:t>dopuszczalny maksymalny rozmiar wiadomości e-mail z załączonym plikiem to 15MB,</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JEDZ musi być opatrzony elektronicznym podpisem z kwalifikowanym certyfikatem,</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JEDZ musi  być przesłany jako dokument zaszyfrowany hasłem, hasło zaś musi być dołączone do oferty składanej w formie pisemnej,</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Wykonawca wypełnia JEDZ, tworząc dokument elektroniczny. Może korzystać z narzędzia ESPD lub innych dostępnych narzędzi lub oprogramowania, które umożliwiają wypełnienie JEDZ i utworzenie dokumentu elektronicznego, </w:t>
      </w:r>
      <w:r w:rsidRPr="00B26395">
        <w:rPr>
          <w:rFonts w:ascii="Arial" w:eastAsia="Calibri" w:hAnsi="Arial" w:cs="Arial"/>
        </w:rPr>
        <w:br/>
        <w:t>w formacie wskazanym w punkcie c.</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Po stworzeniu lub wygenerowaniu przez wykonawcę dokumentu elektronicznego JEDZ, wykonawca podpisuje ww. dokument kwalifikowanym podpisem elektronicznym, wystawionym przez dostawcę kwalifikowanej usługi zaufania, </w:t>
      </w:r>
      <w:r w:rsidRPr="00B26395">
        <w:rPr>
          <w:rFonts w:ascii="Arial" w:eastAsia="Calibri" w:hAnsi="Arial" w:cs="Arial"/>
        </w:rPr>
        <w:lastRenderedPageBreak/>
        <w:t>będącego podmiotem świadczącym usługi certyfikacyjne - podpis elektroniczny, spełniające wymogi bezpieczeństwa określone w ustawie z dnia 5 września 2016 r - o usługach zaufania oraz identyfikacji elektronicznej,</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Podpisany dokument elektroniczny JEDZ powinien zostać zaszyfrowany, </w:t>
      </w:r>
      <w:r w:rsidRPr="00B26395">
        <w:rPr>
          <w:rFonts w:ascii="Arial" w:eastAsia="Calibri" w:hAnsi="Arial" w:cs="Arial"/>
        </w:rPr>
        <w:br/>
        <w:t xml:space="preserve">tj. opatrzony hasłem dostępowym, z wykorzystaniem darmowego oprogramowania na licencji open </w:t>
      </w:r>
      <w:proofErr w:type="spellStart"/>
      <w:r w:rsidRPr="00B26395">
        <w:rPr>
          <w:rFonts w:ascii="Arial" w:eastAsia="Calibri" w:hAnsi="Arial" w:cs="Arial"/>
        </w:rPr>
        <w:t>source</w:t>
      </w:r>
      <w:proofErr w:type="spellEnd"/>
      <w:r w:rsidRPr="00B26395">
        <w:rPr>
          <w:rFonts w:ascii="Arial" w:eastAsia="Calibri" w:hAnsi="Arial" w:cs="Arial"/>
        </w:rPr>
        <w:t xml:space="preserve"> 7-zip (program można pobrać pod adresem https://7-zip.org.pl),</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Wykonawca zamieszcza </w:t>
      </w:r>
      <w:bookmarkStart w:id="12" w:name="_Hlk516149288"/>
      <w:r w:rsidRPr="00B26395">
        <w:rPr>
          <w:rFonts w:ascii="Arial" w:eastAsia="Calibri" w:hAnsi="Arial" w:cs="Arial"/>
        </w:rPr>
        <w:t>hasło dostępu do pliku JEDZ w treści swojej oferty, składanej w formie pisemnej. Treść oferty może zawierać, jeśli to niezbędne, również inne informacje dla prawidłowego dostępu do dokumentu, w szczególności informacje o wykorzystanym programie szyfrującym lub procedurze odszyfrowania danych zawartych w JEDZ</w:t>
      </w:r>
      <w:bookmarkEnd w:id="12"/>
      <w:r w:rsidRPr="00B26395">
        <w:rPr>
          <w:rFonts w:ascii="Arial" w:eastAsia="Calibri" w:hAnsi="Arial" w:cs="Arial"/>
        </w:rPr>
        <w:t>,</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Wykonawca przesyła zamawiającemu zaszyfrowany i podpisany kwalifikowanym podpisem elektronicznym JEDZ na wskazany w punkcie b) adres poczty elektronicznej w taki sposób, aby dokument ten dotarł do Zamawiającego przed upływem terminu składania ofert. W treści przesłanej wiadomości należy wskazać oznaczenie i nazwę postępowania, którego JEDZ dotyczy oraz nazwę Wykonawcy albo dowolne oznaczenie pozwalające na identyfikację Wykonawcy </w:t>
      </w:r>
      <w:r w:rsidRPr="00B26395">
        <w:rPr>
          <w:rFonts w:ascii="Arial" w:eastAsia="Calibri" w:hAnsi="Arial" w:cs="Arial"/>
          <w:i/>
        </w:rPr>
        <w:t xml:space="preserve">(np. JEDZ do oferty 658 – w takim przypadku numer ten musi być wskazany </w:t>
      </w:r>
      <w:r w:rsidRPr="00B26395">
        <w:rPr>
          <w:rFonts w:ascii="Arial" w:eastAsia="Calibri" w:hAnsi="Arial" w:cs="Arial"/>
          <w:i/>
        </w:rPr>
        <w:br/>
        <w:t>w treści oferty),</w:t>
      </w:r>
    </w:p>
    <w:p w:rsidR="00B26395" w:rsidRPr="00B26395" w:rsidRDefault="00B26395" w:rsidP="00EF7B8D">
      <w:pPr>
        <w:numPr>
          <w:ilvl w:val="1"/>
          <w:numId w:val="48"/>
        </w:numPr>
        <w:spacing w:line="360" w:lineRule="auto"/>
        <w:contextualSpacing/>
        <w:rPr>
          <w:rFonts w:ascii="Arial" w:eastAsia="Calibri" w:hAnsi="Arial" w:cs="Arial"/>
        </w:rPr>
      </w:pPr>
      <w:r w:rsidRPr="00B26395">
        <w:rPr>
          <w:rFonts w:ascii="Arial" w:eastAsia="Calibri" w:hAnsi="Arial" w:cs="Arial"/>
        </w:rPr>
        <w:t>Wykonawca, przesyłając JEDZ, żąda potwierdzenia dostarczenia wiadomości zawierającej JEDZ,</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Datą przesłania JEDZ będzie potwierdzenie dostarczenia wiadomości zawierającej JEDZ z serwera pocztowego Zamawiającego, </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 </w:t>
      </w:r>
    </w:p>
    <w:p w:rsidR="00B26395" w:rsidRPr="00B26395" w:rsidRDefault="00B26395" w:rsidP="00B26395">
      <w:pPr>
        <w:widowControl w:val="0"/>
        <w:tabs>
          <w:tab w:val="left" w:pos="355"/>
        </w:tabs>
        <w:autoSpaceDE w:val="0"/>
        <w:autoSpaceDN w:val="0"/>
        <w:adjustRightInd w:val="0"/>
        <w:spacing w:after="0" w:line="360" w:lineRule="auto"/>
        <w:ind w:left="720"/>
        <w:contextualSpacing/>
        <w:rPr>
          <w:rFonts w:ascii="Arial" w:eastAsia="Times New Roman" w:hAnsi="Arial" w:cs="Arial"/>
          <w:color w:val="FF0000"/>
          <w:lang w:eastAsia="pl-PL"/>
        </w:rPr>
      </w:pPr>
    </w:p>
    <w:p w:rsidR="00B26395" w:rsidRPr="00B26395" w:rsidRDefault="00B26395" w:rsidP="00EF7B8D">
      <w:pPr>
        <w:widowControl w:val="0"/>
        <w:numPr>
          <w:ilvl w:val="0"/>
          <w:numId w:val="32"/>
        </w:numPr>
        <w:tabs>
          <w:tab w:val="left" w:pos="355"/>
        </w:tabs>
        <w:autoSpaceDE w:val="0"/>
        <w:autoSpaceDN w:val="0"/>
        <w:adjustRightInd w:val="0"/>
        <w:spacing w:after="0" w:line="360" w:lineRule="auto"/>
        <w:ind w:left="714" w:hanging="357"/>
        <w:contextualSpacing/>
        <w:rPr>
          <w:rFonts w:ascii="Arial" w:eastAsia="Times New Roman" w:hAnsi="Arial" w:cs="Arial"/>
          <w:lang w:eastAsia="pl-PL"/>
        </w:rPr>
      </w:pPr>
      <w:r w:rsidRPr="00B26395">
        <w:rPr>
          <w:rFonts w:ascii="Arial" w:eastAsia="Times New Roman" w:hAnsi="Arial" w:cs="Arial"/>
          <w:b/>
          <w:bCs/>
          <w:lang w:eastAsia="pl-PL"/>
        </w:rPr>
        <w:t>Oferta winna zawierać, co najmniej następujące informacje:</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dane o Wykonawcy (nazwę Wykonawcy, dokładny adres, telefon, faks),</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przedmiot oferty,</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wskazanie przez Wykonawcę części zamówienia, których wykonanie zamierza powierzyć Podwykonawcom i podanie przez Wykonawcę firm Podwykonawców,</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Calibri" w:hAnsi="Arial" w:cs="Arial"/>
        </w:rPr>
        <w:lastRenderedPageBreak/>
        <w:t xml:space="preserve">hasło dostępu do pliku JEDZ. Treść oferty może zawierać, jeśli to niezbędne, również </w:t>
      </w:r>
      <w:bookmarkStart w:id="13" w:name="_Hlk516149399"/>
      <w:r w:rsidRPr="00B26395">
        <w:rPr>
          <w:rFonts w:ascii="Arial" w:eastAsia="Calibri" w:hAnsi="Arial" w:cs="Arial"/>
        </w:rPr>
        <w:t>inne informacje dla prawidłowego dostępu do dokumentu, w szczególności informacje o wykorzystanym programie szyfrującym lub procedurze odszyfrowania danych zawartych w JEDZ</w:t>
      </w:r>
      <w:bookmarkEnd w:id="13"/>
      <w:r w:rsidRPr="00B26395">
        <w:rPr>
          <w:rFonts w:ascii="Arial" w:eastAsia="Calibri" w:hAnsi="Arial" w:cs="Arial"/>
        </w:rPr>
        <w:t>,</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szczegółowy wykaz załączonych dokumentów.</w:t>
      </w:r>
    </w:p>
    <w:p w:rsidR="00B26395" w:rsidRPr="00B26395" w:rsidRDefault="00B26395" w:rsidP="00B26395">
      <w:pPr>
        <w:widowControl w:val="0"/>
        <w:tabs>
          <w:tab w:val="left" w:pos="355"/>
        </w:tabs>
        <w:autoSpaceDE w:val="0"/>
        <w:autoSpaceDN w:val="0"/>
        <w:adjustRightInd w:val="0"/>
        <w:spacing w:after="0" w:line="360" w:lineRule="auto"/>
        <w:ind w:left="709"/>
        <w:contextualSpacing/>
        <w:rPr>
          <w:rFonts w:ascii="Arial" w:eastAsia="Times New Roman" w:hAnsi="Arial" w:cs="Arial"/>
          <w:lang w:eastAsia="pl-PL"/>
        </w:rPr>
      </w:pPr>
      <w:r w:rsidRPr="00B26395">
        <w:rPr>
          <w:rFonts w:ascii="Arial" w:eastAsia="Times New Roman" w:hAnsi="Arial" w:cs="Arial"/>
          <w:lang w:eastAsia="pl-PL"/>
        </w:rPr>
        <w:t xml:space="preserve">Wykonawca w ramach oferty może wypełnić formularz ofertowy wg wzoru stanowiącego </w:t>
      </w:r>
      <w:r w:rsidRPr="00B26395">
        <w:rPr>
          <w:rFonts w:ascii="Arial" w:eastAsia="Times New Roman" w:hAnsi="Arial" w:cs="Arial"/>
          <w:b/>
          <w:bCs/>
          <w:lang w:eastAsia="pl-PL"/>
        </w:rPr>
        <w:t xml:space="preserve">Załącznik nr 2 do SIWZ </w:t>
      </w:r>
      <w:r w:rsidRPr="00B26395">
        <w:rPr>
          <w:rFonts w:ascii="Arial" w:eastAsia="Times New Roman" w:hAnsi="Arial" w:cs="Arial"/>
          <w:lang w:eastAsia="pl-PL"/>
        </w:rPr>
        <w:t>albo sporządzić własny, z zastrzeżeniem zakazu zmian merytorycznych zapisów ww. wzoru. Zapis ten dotyczy również pozostałych załączników do SIWZ, które stanowią wzory wymaganych dokumentów.</w:t>
      </w:r>
    </w:p>
    <w:p w:rsidR="00B26395" w:rsidRPr="00B26395" w:rsidRDefault="00B26395" w:rsidP="00EF7B8D">
      <w:pPr>
        <w:widowControl w:val="0"/>
        <w:numPr>
          <w:ilvl w:val="0"/>
          <w:numId w:val="33"/>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Poprawki w ofercie muszą być naniesione czytelnie i w sposób nie budzący wątpliwości co do ostatecznej treści dokumentu oraz opatrzone podpisem osoby (osób) podpisującej ofertę. </w:t>
      </w:r>
    </w:p>
    <w:p w:rsidR="00B26395" w:rsidRPr="00B26395" w:rsidRDefault="00B26395" w:rsidP="00EF7B8D">
      <w:pPr>
        <w:widowControl w:val="0"/>
        <w:numPr>
          <w:ilvl w:val="0"/>
          <w:numId w:val="33"/>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Strony oferty powinny być spięte w sposób gwarantujący jej trwałość. Zaleca się ponumerowanie zapisanych stron.</w:t>
      </w:r>
    </w:p>
    <w:p w:rsidR="00B26395" w:rsidRPr="00B26395" w:rsidRDefault="00B26395" w:rsidP="00EF7B8D">
      <w:pPr>
        <w:widowControl w:val="0"/>
        <w:numPr>
          <w:ilvl w:val="0"/>
          <w:numId w:val="33"/>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B26395" w:rsidRPr="00B26395" w:rsidRDefault="00B26395" w:rsidP="00EF7B8D">
      <w:pPr>
        <w:widowControl w:val="0"/>
        <w:numPr>
          <w:ilvl w:val="0"/>
          <w:numId w:val="33"/>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niezwłocznie zawiadamia Wykonawcę o złożeniu oferty po terminie oraz zwraca ofertę po upływie terminu do wniesienia odwołania.</w:t>
      </w:r>
    </w:p>
    <w:p w:rsidR="00B26395" w:rsidRPr="00B26395" w:rsidRDefault="00B26395" w:rsidP="00EF7B8D">
      <w:pPr>
        <w:widowControl w:val="0"/>
        <w:numPr>
          <w:ilvl w:val="0"/>
          <w:numId w:val="33"/>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Oferty winny być złożone w zamkniętej kopercie, z opisem szczegółowo wskazanym w Rozdz. XI ust. 2 niniejszej SIWZ oraz pełną nazwą oraz dokładnym adresem Wykonawcy - zawierającej wewnątrz całościową ofertę Wykonawcy w niniejszym postępowaniu.</w:t>
      </w:r>
    </w:p>
    <w:p w:rsidR="00B26395" w:rsidRPr="00B26395" w:rsidRDefault="00B26395" w:rsidP="00B26395">
      <w:pPr>
        <w:widowControl w:val="0"/>
        <w:tabs>
          <w:tab w:val="left" w:pos="355"/>
        </w:tabs>
        <w:autoSpaceDE w:val="0"/>
        <w:autoSpaceDN w:val="0"/>
        <w:adjustRightInd w:val="0"/>
        <w:spacing w:after="0" w:line="360" w:lineRule="auto"/>
        <w:ind w:left="714"/>
        <w:contextualSpacing/>
        <w:jc w:val="both"/>
        <w:rPr>
          <w:rFonts w:ascii="Arial" w:eastAsia="Times New Roman" w:hAnsi="Arial" w:cs="Arial"/>
          <w:lang w:eastAsia="pl-PL"/>
        </w:rPr>
      </w:pPr>
      <w:r w:rsidRPr="00B26395">
        <w:rPr>
          <w:rFonts w:ascii="Arial" w:eastAsia="Times New Roman" w:hAnsi="Arial" w:cs="Arial"/>
          <w:lang w:eastAsia="pl-PL"/>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rsidR="00B26395" w:rsidRPr="00B26395" w:rsidRDefault="00B26395" w:rsidP="00B26395">
      <w:pPr>
        <w:widowControl w:val="0"/>
        <w:tabs>
          <w:tab w:val="left" w:pos="851"/>
        </w:tabs>
        <w:autoSpaceDE w:val="0"/>
        <w:autoSpaceDN w:val="0"/>
        <w:adjustRightInd w:val="0"/>
        <w:spacing w:after="0" w:line="360" w:lineRule="auto"/>
        <w:ind w:left="851" w:hanging="425"/>
        <w:contextualSpacing/>
        <w:jc w:val="both"/>
        <w:rPr>
          <w:rFonts w:ascii="Arial" w:eastAsia="Times New Roman" w:hAnsi="Arial" w:cs="Arial"/>
          <w:lang w:eastAsia="pl-PL"/>
        </w:rPr>
      </w:pPr>
      <w:r w:rsidRPr="00B26395">
        <w:rPr>
          <w:rFonts w:ascii="Arial" w:eastAsia="Times New Roman" w:hAnsi="Arial" w:cs="Arial"/>
          <w:lang w:eastAsia="pl-PL"/>
        </w:rPr>
        <w:t>14. Wszystkie załączniki do SIWZ (w tym także projekt umowy) stanowią integralną część niniejszej SIWZ.</w:t>
      </w:r>
    </w:p>
    <w:p w:rsidR="00B26395" w:rsidRPr="00B26395" w:rsidRDefault="00B26395" w:rsidP="00B26395">
      <w:pPr>
        <w:widowControl w:val="0"/>
        <w:tabs>
          <w:tab w:val="left" w:pos="851"/>
        </w:tabs>
        <w:autoSpaceDE w:val="0"/>
        <w:autoSpaceDN w:val="0"/>
        <w:adjustRightInd w:val="0"/>
        <w:spacing w:after="0" w:line="360" w:lineRule="auto"/>
        <w:ind w:left="709" w:hanging="283"/>
        <w:contextualSpacing/>
        <w:jc w:val="both"/>
        <w:rPr>
          <w:rFonts w:ascii="Arial" w:eastAsia="Times New Roman" w:hAnsi="Arial" w:cs="Arial"/>
          <w:lang w:eastAsia="pl-PL"/>
        </w:rPr>
      </w:pPr>
      <w:r w:rsidRPr="00B26395">
        <w:rPr>
          <w:rFonts w:ascii="Arial" w:eastAsia="Times New Roman" w:hAnsi="Arial" w:cs="Arial"/>
          <w:lang w:eastAsia="pl-PL"/>
        </w:rPr>
        <w:t xml:space="preserve">15. Oferta tzn. formularz ofertowy oraz wszystkie wymagane dokumenty i oświadczenia muszą być podpisane przez osobę albo osoby upoważnione do reprezentowania Wykonawcy, przy czym JEDZ w wersji elektronicznej musi być </w:t>
      </w:r>
      <w:bookmarkStart w:id="14" w:name="_Hlk516057520"/>
      <w:r w:rsidRPr="00B26395">
        <w:rPr>
          <w:rFonts w:ascii="Arial" w:eastAsia="Times New Roman" w:hAnsi="Arial" w:cs="Arial"/>
          <w:lang w:eastAsia="pl-PL"/>
        </w:rPr>
        <w:t>opatrzony elektronicznym podpisem z kwalifikowanym certyfikatem</w:t>
      </w:r>
      <w:bookmarkEnd w:id="14"/>
      <w:r w:rsidRPr="00B26395">
        <w:rPr>
          <w:rFonts w:ascii="Arial" w:eastAsia="Times New Roman" w:hAnsi="Arial" w:cs="Arial"/>
          <w:lang w:eastAsia="pl-PL"/>
        </w:rPr>
        <w:t>. W przypadku, gdy osoba podpisująca ofertę w imieniu Wykonawcy nie jest wpisana do właściwego rejestru jako osoba upoważniona do reprezentacji, musi przedstawić pełnomocnictwo do występowania w imieniu Wykonawcy oraz jego reprezentowania.</w:t>
      </w:r>
    </w:p>
    <w:p w:rsidR="00B26395" w:rsidRPr="00B26395" w:rsidRDefault="00B26395" w:rsidP="00B26395">
      <w:pPr>
        <w:widowControl w:val="0"/>
        <w:tabs>
          <w:tab w:val="left" w:pos="851"/>
        </w:tabs>
        <w:autoSpaceDE w:val="0"/>
        <w:autoSpaceDN w:val="0"/>
        <w:adjustRightInd w:val="0"/>
        <w:spacing w:after="0" w:line="360" w:lineRule="auto"/>
        <w:ind w:left="709" w:hanging="283"/>
        <w:contextualSpacing/>
        <w:jc w:val="both"/>
        <w:rPr>
          <w:rFonts w:ascii="Arial" w:eastAsia="Times New Roman" w:hAnsi="Arial" w:cs="Arial"/>
          <w:lang w:eastAsia="pl-PL"/>
        </w:rPr>
      </w:pPr>
      <w:r w:rsidRPr="00B26395">
        <w:rPr>
          <w:rFonts w:ascii="Arial" w:eastAsia="Times New Roman" w:hAnsi="Arial" w:cs="Arial"/>
          <w:lang w:eastAsia="pl-PL"/>
        </w:rPr>
        <w:t>16. Oferty nie odpowiadające zasadom określonym w ustawie oraz nie spełniające warunków ustalonych w niniejszej SIWZ zostaną odrzucone.</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ROZDZIAŁ XI </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MIEJSCE ORAZ TERMIN SKŁADANIA OFERT I OTWARCIA OFERT</w:t>
      </w:r>
    </w:p>
    <w:p w:rsidR="00B26395" w:rsidRPr="00B26395" w:rsidRDefault="00B26395" w:rsidP="00EF7B8D">
      <w:pPr>
        <w:widowControl w:val="0"/>
        <w:numPr>
          <w:ilvl w:val="0"/>
          <w:numId w:val="34"/>
        </w:numPr>
        <w:tabs>
          <w:tab w:val="left" w:pos="24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Ofertę należy złożyć w zamkniętej kopercie w siedzibie Zamawiającego, w pokoju nr 303 - III piętro, w terminie do dnia </w:t>
      </w:r>
      <w:r w:rsidR="00C94A20" w:rsidRPr="00972605">
        <w:rPr>
          <w:rFonts w:ascii="Arial" w:eastAsia="Times New Roman" w:hAnsi="Arial" w:cs="Arial"/>
          <w:b/>
          <w:u w:val="single"/>
          <w:lang w:eastAsia="pl-PL"/>
        </w:rPr>
        <w:t>0</w:t>
      </w:r>
      <w:r w:rsidRPr="00972605">
        <w:rPr>
          <w:rFonts w:ascii="Arial" w:eastAsia="Times New Roman" w:hAnsi="Arial" w:cs="Arial"/>
          <w:b/>
          <w:u w:val="single"/>
          <w:lang w:eastAsia="pl-PL"/>
        </w:rPr>
        <w:t>6.1</w:t>
      </w:r>
      <w:r w:rsidR="00C94A20" w:rsidRPr="00972605">
        <w:rPr>
          <w:rFonts w:ascii="Arial" w:eastAsia="Times New Roman" w:hAnsi="Arial" w:cs="Arial"/>
          <w:b/>
          <w:u w:val="single"/>
          <w:lang w:eastAsia="pl-PL"/>
        </w:rPr>
        <w:t>2</w:t>
      </w:r>
      <w:r w:rsidRPr="00972605">
        <w:rPr>
          <w:rFonts w:ascii="Arial" w:eastAsia="Times New Roman" w:hAnsi="Arial" w:cs="Arial"/>
          <w:b/>
          <w:bCs/>
          <w:u w:val="single"/>
          <w:lang w:eastAsia="pl-PL"/>
        </w:rPr>
        <w:t>. 2018</w:t>
      </w:r>
      <w:r w:rsidRPr="00B26395">
        <w:rPr>
          <w:rFonts w:ascii="Arial" w:eastAsia="Times New Roman" w:hAnsi="Arial" w:cs="Arial"/>
          <w:b/>
          <w:bCs/>
          <w:u w:val="single"/>
          <w:lang w:eastAsia="pl-PL"/>
        </w:rPr>
        <w:t xml:space="preserve"> r. do godz. 10:00.</w:t>
      </w:r>
    </w:p>
    <w:p w:rsidR="00B26395" w:rsidRPr="00B26395" w:rsidRDefault="00B26395" w:rsidP="00EF7B8D">
      <w:pPr>
        <w:widowControl w:val="0"/>
        <w:numPr>
          <w:ilvl w:val="0"/>
          <w:numId w:val="34"/>
        </w:numPr>
        <w:tabs>
          <w:tab w:val="left" w:pos="24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Koperta powinna być zaadresowana w następujący sposób:</w:t>
      </w:r>
    </w:p>
    <w:p w:rsidR="00B26395" w:rsidRPr="00B26395" w:rsidRDefault="00B26395" w:rsidP="00B26395">
      <w:pPr>
        <w:autoSpaceDE w:val="0"/>
        <w:autoSpaceDN w:val="0"/>
        <w:adjustRightInd w:val="0"/>
        <w:spacing w:after="0" w:line="360" w:lineRule="auto"/>
        <w:ind w:left="709"/>
        <w:jc w:val="both"/>
        <w:rPr>
          <w:rFonts w:ascii="Arial" w:hAnsi="Arial" w:cs="Arial"/>
          <w:b/>
        </w:rPr>
      </w:pPr>
      <w:r w:rsidRPr="00B26395">
        <w:rPr>
          <w:rFonts w:ascii="Arial" w:eastAsia="Times New Roman" w:hAnsi="Arial" w:cs="Arial"/>
          <w:lang w:eastAsia="pl-PL"/>
        </w:rPr>
        <w:t xml:space="preserve">PKP Szybka Kolej Miejska w Trójmieście Sp. z o.o. ul. Morska 350A 81-002 Gdynia, pokój nr 303 oraz oznakowana napisem: „Oferta w przetargu nieograniczonym </w:t>
      </w:r>
      <w:r w:rsidRPr="00B26395">
        <w:rPr>
          <w:rFonts w:ascii="Arial" w:eastAsia="Times New Roman" w:hAnsi="Arial" w:cs="Arial"/>
          <w:bCs/>
          <w:lang w:eastAsia="pl-PL"/>
        </w:rPr>
        <w:t xml:space="preserve">na </w:t>
      </w:r>
      <w:r w:rsidRPr="00B26395">
        <w:rPr>
          <w:rFonts w:ascii="Arial" w:hAnsi="Arial" w:cs="Arial"/>
          <w:b/>
        </w:rPr>
        <w:t>„Wykonanie dokumentacji projektowych i świadczenie usług obsługi projektowej dla zadań inwestycyjnych: Modernizacja przystanku osobowego SKM Gdynia Grabówek (zadanie nr 1), Modernizacja przystanku osobowego SKM Gdynia Leszczynki (zadanie nr 2), Modernizacja peronu SKM na stacji Gdynia Orłowo (zadanie nr 3)”</w:t>
      </w:r>
      <w:r w:rsidRPr="00B26395">
        <w:rPr>
          <w:rFonts w:ascii="Arial" w:eastAsia="Times New Roman" w:hAnsi="Arial" w:cs="Arial"/>
          <w:b/>
          <w:lang w:eastAsia="pl-PL"/>
        </w:rPr>
        <w:t xml:space="preserve"> </w:t>
      </w:r>
      <w:r w:rsidRPr="00B26395">
        <w:rPr>
          <w:rFonts w:ascii="Arial" w:eastAsia="Times New Roman" w:hAnsi="Arial" w:cs="Arial"/>
          <w:b/>
          <w:bCs/>
          <w:lang w:eastAsia="pl-PL"/>
        </w:rPr>
        <w:t xml:space="preserve">numer sprawy – SKMMU.086.32.18, </w:t>
      </w:r>
      <w:r w:rsidRPr="00B26395">
        <w:rPr>
          <w:rFonts w:ascii="Arial" w:eastAsia="Times New Roman" w:hAnsi="Arial" w:cs="Arial"/>
          <w:b/>
          <w:bCs/>
          <w:u w:val="single"/>
          <w:lang w:eastAsia="pl-PL"/>
        </w:rPr>
        <w:t xml:space="preserve">NIE OTWIERAĆ PRZED </w:t>
      </w:r>
      <w:r w:rsidR="00C94A20" w:rsidRPr="00972605">
        <w:rPr>
          <w:rFonts w:ascii="Arial" w:eastAsia="Times New Roman" w:hAnsi="Arial" w:cs="Arial"/>
          <w:b/>
          <w:bCs/>
          <w:u w:val="single"/>
          <w:lang w:eastAsia="pl-PL"/>
        </w:rPr>
        <w:t>0</w:t>
      </w:r>
      <w:r w:rsidRPr="00972605">
        <w:rPr>
          <w:rFonts w:ascii="Arial" w:eastAsia="Times New Roman" w:hAnsi="Arial" w:cs="Arial"/>
          <w:b/>
          <w:bCs/>
          <w:u w:val="single"/>
          <w:lang w:eastAsia="pl-PL"/>
        </w:rPr>
        <w:t>6.1</w:t>
      </w:r>
      <w:r w:rsidR="00C94A20" w:rsidRPr="00972605">
        <w:rPr>
          <w:rFonts w:ascii="Arial" w:eastAsia="Times New Roman" w:hAnsi="Arial" w:cs="Arial"/>
          <w:b/>
          <w:bCs/>
          <w:u w:val="single"/>
          <w:lang w:eastAsia="pl-PL"/>
        </w:rPr>
        <w:t>2</w:t>
      </w:r>
      <w:r w:rsidRPr="00972605">
        <w:rPr>
          <w:rFonts w:ascii="Arial" w:eastAsia="Times New Roman" w:hAnsi="Arial" w:cs="Arial"/>
          <w:b/>
          <w:bCs/>
          <w:u w:val="single"/>
          <w:lang w:eastAsia="pl-PL"/>
        </w:rPr>
        <w:t>.2018</w:t>
      </w:r>
      <w:r w:rsidRPr="00B26395">
        <w:rPr>
          <w:rFonts w:ascii="Arial" w:eastAsia="Times New Roman" w:hAnsi="Arial" w:cs="Arial"/>
          <w:b/>
          <w:bCs/>
          <w:u w:val="single"/>
          <w:lang w:eastAsia="pl-PL"/>
        </w:rPr>
        <w:t xml:space="preserve"> r. godz. 11:00</w:t>
      </w:r>
      <w:r w:rsidRPr="00B26395">
        <w:rPr>
          <w:rFonts w:ascii="Arial" w:eastAsia="Times New Roman" w:hAnsi="Arial" w:cs="Arial"/>
          <w:b/>
          <w:bCs/>
          <w:lang w:eastAsia="pl-PL"/>
        </w:rPr>
        <w:t xml:space="preserve">", </w:t>
      </w:r>
      <w:r w:rsidRPr="00B26395">
        <w:rPr>
          <w:rFonts w:ascii="Arial" w:eastAsia="Times New Roman" w:hAnsi="Arial" w:cs="Arial"/>
          <w:lang w:eastAsia="pl-PL"/>
        </w:rPr>
        <w:t>a nadto winna być opatrzona nazwą oraz dokładnym adresem Wykonawcy.</w:t>
      </w:r>
    </w:p>
    <w:p w:rsidR="00B26395" w:rsidRPr="00B26395" w:rsidRDefault="00B26395" w:rsidP="00EF7B8D">
      <w:pPr>
        <w:numPr>
          <w:ilvl w:val="0"/>
          <w:numId w:val="34"/>
        </w:numPr>
        <w:autoSpaceDE w:val="0"/>
        <w:autoSpaceDN w:val="0"/>
        <w:adjustRightInd w:val="0"/>
        <w:spacing w:after="0" w:line="360" w:lineRule="auto"/>
        <w:contextualSpacing/>
        <w:jc w:val="both"/>
        <w:rPr>
          <w:rFonts w:ascii="Arial" w:eastAsia="Times New Roman" w:hAnsi="Arial" w:cs="Arial"/>
          <w:bCs/>
          <w:lang w:eastAsia="pl-PL"/>
        </w:rPr>
      </w:pPr>
      <w:r w:rsidRPr="00B26395">
        <w:rPr>
          <w:rFonts w:ascii="Arial" w:eastAsia="Times New Roman" w:hAnsi="Arial" w:cs="Arial"/>
          <w:lang w:eastAsia="pl-PL"/>
        </w:rPr>
        <w:t xml:space="preserve">Otwarcie złożonych ofert nastąpi w dniu </w:t>
      </w:r>
      <w:r w:rsidR="00C94A20" w:rsidRPr="00972605">
        <w:rPr>
          <w:rFonts w:ascii="Arial" w:eastAsia="Times New Roman" w:hAnsi="Arial" w:cs="Arial"/>
          <w:b/>
          <w:bCs/>
          <w:u w:val="single"/>
          <w:lang w:eastAsia="pl-PL"/>
        </w:rPr>
        <w:t>0</w:t>
      </w:r>
      <w:r w:rsidRPr="00972605">
        <w:rPr>
          <w:rFonts w:ascii="Arial" w:eastAsia="Times New Roman" w:hAnsi="Arial" w:cs="Arial"/>
          <w:b/>
          <w:bCs/>
          <w:u w:val="single"/>
          <w:lang w:eastAsia="pl-PL"/>
        </w:rPr>
        <w:t>6.1</w:t>
      </w:r>
      <w:r w:rsidR="00C94A20" w:rsidRPr="00972605">
        <w:rPr>
          <w:rFonts w:ascii="Arial" w:eastAsia="Times New Roman" w:hAnsi="Arial" w:cs="Arial"/>
          <w:b/>
          <w:bCs/>
          <w:u w:val="single"/>
          <w:lang w:eastAsia="pl-PL"/>
        </w:rPr>
        <w:t>2</w:t>
      </w:r>
      <w:r w:rsidRPr="00972605">
        <w:rPr>
          <w:rFonts w:ascii="Arial" w:eastAsia="Times New Roman" w:hAnsi="Arial" w:cs="Arial"/>
          <w:b/>
          <w:bCs/>
          <w:u w:val="single"/>
          <w:lang w:eastAsia="pl-PL"/>
        </w:rPr>
        <w:t>.2018</w:t>
      </w:r>
      <w:r w:rsidRPr="00B26395">
        <w:rPr>
          <w:rFonts w:ascii="Arial" w:eastAsia="Times New Roman" w:hAnsi="Arial" w:cs="Arial"/>
          <w:b/>
          <w:bCs/>
          <w:u w:val="single"/>
          <w:lang w:eastAsia="pl-PL"/>
        </w:rPr>
        <w:t xml:space="preserve"> r. o godz. 11:00</w:t>
      </w:r>
      <w:r w:rsidRPr="00B26395">
        <w:rPr>
          <w:rFonts w:ascii="Arial" w:eastAsia="Times New Roman" w:hAnsi="Arial" w:cs="Arial"/>
          <w:b/>
          <w:bCs/>
          <w:lang w:eastAsia="pl-PL"/>
        </w:rPr>
        <w:t xml:space="preserve"> </w:t>
      </w:r>
      <w:r w:rsidRPr="00B26395">
        <w:rPr>
          <w:rFonts w:ascii="Arial" w:eastAsia="Times New Roman" w:hAnsi="Arial" w:cs="Arial"/>
          <w:lang w:eastAsia="pl-PL"/>
        </w:rPr>
        <w:t xml:space="preserve">w siedzibie Zamawiającego </w:t>
      </w:r>
      <w:r w:rsidRPr="00B26395">
        <w:rPr>
          <w:rFonts w:ascii="Arial" w:eastAsia="Times New Roman" w:hAnsi="Arial" w:cs="Arial"/>
          <w:b/>
          <w:bCs/>
          <w:lang w:eastAsia="pl-PL"/>
        </w:rPr>
        <w:t xml:space="preserve">w pokoju 303. </w:t>
      </w:r>
      <w:r w:rsidRPr="00B26395">
        <w:rPr>
          <w:rFonts w:ascii="Arial" w:eastAsia="Times New Roman" w:hAnsi="Arial" w:cs="Arial"/>
          <w:lang w:eastAsia="pl-PL"/>
        </w:rPr>
        <w:t>Otwarcie ofert jest jawne.</w:t>
      </w:r>
    </w:p>
    <w:p w:rsidR="00B26395" w:rsidRPr="00B26395" w:rsidRDefault="00B26395" w:rsidP="00EF7B8D">
      <w:pPr>
        <w:numPr>
          <w:ilvl w:val="0"/>
          <w:numId w:val="34"/>
        </w:numPr>
        <w:autoSpaceDE w:val="0"/>
        <w:autoSpaceDN w:val="0"/>
        <w:adjustRightInd w:val="0"/>
        <w:spacing w:after="0" w:line="360" w:lineRule="auto"/>
        <w:contextualSpacing/>
        <w:jc w:val="both"/>
        <w:rPr>
          <w:rFonts w:ascii="Arial" w:eastAsia="Times New Roman" w:hAnsi="Arial" w:cs="Arial"/>
          <w:bCs/>
          <w:lang w:eastAsia="pl-PL"/>
        </w:rPr>
      </w:pPr>
      <w:r w:rsidRPr="00B26395">
        <w:rPr>
          <w:rFonts w:ascii="Arial" w:eastAsia="Times New Roman" w:hAnsi="Arial" w:cs="Arial"/>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rsidR="00B26395" w:rsidRPr="00B26395" w:rsidRDefault="00B26395" w:rsidP="00EF7B8D">
      <w:pPr>
        <w:numPr>
          <w:ilvl w:val="0"/>
          <w:numId w:val="34"/>
        </w:numPr>
        <w:autoSpaceDE w:val="0"/>
        <w:autoSpaceDN w:val="0"/>
        <w:adjustRightInd w:val="0"/>
        <w:spacing w:after="0" w:line="360" w:lineRule="auto"/>
        <w:contextualSpacing/>
        <w:jc w:val="both"/>
        <w:rPr>
          <w:rFonts w:ascii="Arial" w:eastAsia="Times New Roman" w:hAnsi="Arial" w:cs="Arial"/>
          <w:bCs/>
          <w:lang w:eastAsia="pl-PL"/>
        </w:rPr>
      </w:pPr>
      <w:r w:rsidRPr="00B26395">
        <w:rPr>
          <w:rFonts w:ascii="Arial" w:eastAsia="Times New Roman" w:hAnsi="Arial" w:cs="Arial"/>
          <w:lang w:eastAsia="pl-PL"/>
        </w:rPr>
        <w:t>W przypadku zmiany treści oferty Wykonawca zamieszcza dokumenty zawierające zmienioną treść w kopercie opisanej w sposób przewidziany w ust 2 z dopiskiem „ZMIANA".</w:t>
      </w:r>
    </w:p>
    <w:p w:rsidR="00B26395" w:rsidRPr="00B26395" w:rsidRDefault="00B26395" w:rsidP="00EF7B8D">
      <w:pPr>
        <w:numPr>
          <w:ilvl w:val="0"/>
          <w:numId w:val="34"/>
        </w:numPr>
        <w:autoSpaceDE w:val="0"/>
        <w:autoSpaceDN w:val="0"/>
        <w:adjustRightInd w:val="0"/>
        <w:spacing w:after="0" w:line="360" w:lineRule="auto"/>
        <w:contextualSpacing/>
        <w:jc w:val="both"/>
        <w:rPr>
          <w:rFonts w:ascii="Arial" w:eastAsia="Times New Roman" w:hAnsi="Arial" w:cs="Arial"/>
          <w:bCs/>
          <w:lang w:eastAsia="pl-PL"/>
        </w:rPr>
      </w:pPr>
      <w:r w:rsidRPr="00B26395">
        <w:rPr>
          <w:rFonts w:ascii="Arial" w:eastAsia="Times New Roman" w:hAnsi="Arial" w:cs="Arial"/>
          <w:lang w:eastAsia="pl-PL"/>
        </w:rPr>
        <w:t>Niezwłocznie po otwarciu ofert Zamawiający zamieszcza na stronie internetowej informacje dotyczące:</w:t>
      </w:r>
    </w:p>
    <w:p w:rsidR="00B26395" w:rsidRPr="00B26395" w:rsidRDefault="00B26395" w:rsidP="00EF7B8D">
      <w:pPr>
        <w:numPr>
          <w:ilvl w:val="1"/>
          <w:numId w:val="35"/>
        </w:numPr>
        <w:autoSpaceDE w:val="0"/>
        <w:autoSpaceDN w:val="0"/>
        <w:adjustRightInd w:val="0"/>
        <w:spacing w:after="0" w:line="360" w:lineRule="auto"/>
        <w:ind w:left="1134" w:hanging="425"/>
        <w:contextualSpacing/>
        <w:jc w:val="both"/>
        <w:rPr>
          <w:rFonts w:ascii="Arial" w:eastAsia="Times New Roman" w:hAnsi="Arial" w:cs="Arial"/>
          <w:bCs/>
          <w:lang w:eastAsia="pl-PL"/>
        </w:rPr>
      </w:pPr>
      <w:r w:rsidRPr="00B26395">
        <w:rPr>
          <w:rFonts w:ascii="Arial" w:eastAsia="Times New Roman" w:hAnsi="Arial" w:cs="Arial"/>
          <w:lang w:eastAsia="pl-PL"/>
        </w:rPr>
        <w:t>kwoty, jaką zamierza przeznaczyć na sfinansowanie zamówienia,</w:t>
      </w:r>
    </w:p>
    <w:p w:rsidR="00B26395" w:rsidRPr="00B26395" w:rsidRDefault="00B26395" w:rsidP="00EF7B8D">
      <w:pPr>
        <w:numPr>
          <w:ilvl w:val="1"/>
          <w:numId w:val="35"/>
        </w:numPr>
        <w:autoSpaceDE w:val="0"/>
        <w:autoSpaceDN w:val="0"/>
        <w:adjustRightInd w:val="0"/>
        <w:spacing w:after="0" w:line="360" w:lineRule="auto"/>
        <w:ind w:left="1134" w:hanging="425"/>
        <w:contextualSpacing/>
        <w:jc w:val="both"/>
        <w:rPr>
          <w:rFonts w:ascii="Arial" w:eastAsia="Times New Roman" w:hAnsi="Arial" w:cs="Arial"/>
          <w:bCs/>
          <w:lang w:eastAsia="pl-PL"/>
        </w:rPr>
      </w:pPr>
      <w:r w:rsidRPr="00B26395">
        <w:rPr>
          <w:rFonts w:ascii="Arial" w:eastAsia="Times New Roman" w:hAnsi="Arial" w:cs="Arial"/>
          <w:lang w:eastAsia="pl-PL"/>
        </w:rPr>
        <w:t>firm oraz adresów Wykonawców, którzy złożyli oferty w terminie,</w:t>
      </w:r>
    </w:p>
    <w:p w:rsidR="00B26395" w:rsidRPr="00B26395" w:rsidRDefault="00B26395" w:rsidP="00EF7B8D">
      <w:pPr>
        <w:numPr>
          <w:ilvl w:val="1"/>
          <w:numId w:val="35"/>
        </w:numPr>
        <w:autoSpaceDE w:val="0"/>
        <w:autoSpaceDN w:val="0"/>
        <w:adjustRightInd w:val="0"/>
        <w:spacing w:after="0" w:line="360" w:lineRule="auto"/>
        <w:ind w:left="1134" w:hanging="425"/>
        <w:contextualSpacing/>
        <w:jc w:val="both"/>
        <w:rPr>
          <w:rFonts w:ascii="Arial" w:eastAsia="Times New Roman" w:hAnsi="Arial" w:cs="Arial"/>
          <w:bCs/>
          <w:lang w:eastAsia="pl-PL"/>
        </w:rPr>
      </w:pPr>
      <w:r w:rsidRPr="00B26395">
        <w:rPr>
          <w:rFonts w:ascii="Arial" w:eastAsia="Times New Roman" w:hAnsi="Arial" w:cs="Arial"/>
          <w:lang w:eastAsia="pl-PL"/>
        </w:rPr>
        <w:t>ceny, terminu wykonania zamówienia, okresu gwarancji i warunków płatności zawartych w ofertach.</w:t>
      </w:r>
    </w:p>
    <w:p w:rsidR="00B26395" w:rsidRPr="00B26395" w:rsidRDefault="00B26395" w:rsidP="00B26395">
      <w:pPr>
        <w:autoSpaceDE w:val="0"/>
        <w:autoSpaceDN w:val="0"/>
        <w:adjustRightInd w:val="0"/>
        <w:spacing w:after="0" w:line="360" w:lineRule="auto"/>
        <w:ind w:left="1134"/>
        <w:contextualSpacing/>
        <w:jc w:val="both"/>
        <w:rPr>
          <w:rFonts w:ascii="Arial" w:eastAsia="Times New Roman" w:hAnsi="Arial" w:cs="Arial"/>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ROZDZIAŁ XII  </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OPIS SPOSOBU OBLICZENIA CENY.</w:t>
      </w:r>
    </w:p>
    <w:p w:rsidR="00B26395" w:rsidRPr="00B26395" w:rsidRDefault="00B26395" w:rsidP="00EF7B8D">
      <w:pPr>
        <w:numPr>
          <w:ilvl w:val="0"/>
          <w:numId w:val="3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oceni i porówna jedynie te oferty, które odpowiadają zasadom określonym w ustawie i spełniają wymagania określone w SIWZ.</w:t>
      </w:r>
    </w:p>
    <w:p w:rsidR="00B26395" w:rsidRPr="00B26395" w:rsidRDefault="00B26395" w:rsidP="00EF7B8D">
      <w:pPr>
        <w:numPr>
          <w:ilvl w:val="0"/>
          <w:numId w:val="3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 ofercie należy podać cenę netto, podatek VAT oraz cenę brutto realizacji zamówienia (z podatkiem VAT) z dokładnością do dwóch miejsc po przecinku (w odniesieniu do poszczególnych zadań i poszczególnych cen).</w:t>
      </w:r>
    </w:p>
    <w:p w:rsidR="00B26395" w:rsidRPr="00B26395" w:rsidRDefault="00B26395" w:rsidP="00EF7B8D">
      <w:pPr>
        <w:numPr>
          <w:ilvl w:val="0"/>
          <w:numId w:val="3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lastRenderedPageBreak/>
        <w:t>Cena oferty powinna być wyrażona w polskich złotych z dokładnością do dwóch miejsc po przecinku zgodnie z zasadami matematycznymi.</w:t>
      </w:r>
    </w:p>
    <w:p w:rsidR="00B26395" w:rsidRPr="00B26395" w:rsidRDefault="00B26395" w:rsidP="00B26395">
      <w:pPr>
        <w:autoSpaceDE w:val="0"/>
        <w:autoSpaceDN w:val="0"/>
        <w:adjustRightInd w:val="0"/>
        <w:spacing w:after="0" w:line="360" w:lineRule="auto"/>
        <w:ind w:left="714"/>
        <w:contextualSpacing/>
        <w:jc w:val="both"/>
        <w:rPr>
          <w:rFonts w:ascii="Arial" w:eastAsia="Times New Roman" w:hAnsi="Arial" w:cs="Arial"/>
          <w:lang w:eastAsia="pl-PL"/>
        </w:rPr>
      </w:pPr>
      <w:r w:rsidRPr="00B26395">
        <w:rPr>
          <w:rFonts w:ascii="Arial" w:eastAsia="Times New Roman" w:hAnsi="Arial" w:cs="Arial"/>
          <w:lang w:eastAsia="pl-PL"/>
        </w:rPr>
        <w:t>Nie dopuszcza się zaokrągleń poprzez odrzucenie miejsc po przecinku.</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b/>
          <w:bCs/>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Cena powinna być podana cyfrowo i słownie. W razie rozbieżności będzie przyjmowana cena określona słownie.</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Cena oferty musi obejmować pełny zakres wykonania przedmiotu niniejszego zamówienia   oraz wszelkie koszty związane z jego wykonaniem.</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Cena jest wartością ryczałtową.</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odrzuci ofertę, jeżeli będzie zawierała rażąco niską cenę w stosunku do przedmiotu zamówienia (art. 89 ust.1 pkt 4 ustawy).</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Zamawiający zastrzega, że cena brutto za nadzór autorski i usługi obsługi projektowej dla danego zadania winna zawierać się w kwocie od 20%-40% ceny brutto za dokumentację projektową tego samego zadania. Oferty (w poszczególnych zadaniach) z ceną brutto za </w:t>
      </w:r>
      <w:r w:rsidRPr="00B26395">
        <w:rPr>
          <w:rFonts w:ascii="Arial" w:eastAsia="Times New Roman" w:hAnsi="Arial" w:cs="Arial"/>
          <w:lang w:eastAsia="pl-PL"/>
        </w:rPr>
        <w:lastRenderedPageBreak/>
        <w:t xml:space="preserve">nadzór autorski i usługi projektowe spoza powyższego przedziału będą traktowane jako niezgodne z treścią SIWZ i tym samym odrzucone. </w:t>
      </w:r>
    </w:p>
    <w:p w:rsidR="00B26395" w:rsidRPr="00B26395" w:rsidRDefault="00B26395" w:rsidP="00B26395">
      <w:pPr>
        <w:autoSpaceDE w:val="0"/>
        <w:autoSpaceDN w:val="0"/>
        <w:adjustRightInd w:val="0"/>
        <w:spacing w:after="0" w:line="360" w:lineRule="auto"/>
        <w:ind w:left="566" w:hanging="566"/>
        <w:jc w:val="center"/>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ind w:left="566" w:hanging="566"/>
        <w:jc w:val="center"/>
        <w:rPr>
          <w:rFonts w:ascii="Arial" w:eastAsia="Times New Roman" w:hAnsi="Arial" w:cs="Arial"/>
          <w:b/>
          <w:bCs/>
          <w:lang w:eastAsia="pl-PL"/>
        </w:rPr>
      </w:pPr>
      <w:r w:rsidRPr="00B26395">
        <w:rPr>
          <w:rFonts w:ascii="Arial" w:eastAsia="Times New Roman" w:hAnsi="Arial" w:cs="Arial"/>
          <w:b/>
          <w:bCs/>
          <w:lang w:eastAsia="pl-PL"/>
        </w:rPr>
        <w:t>ROZDZIAŁ XIII</w:t>
      </w:r>
    </w:p>
    <w:p w:rsidR="00B26395" w:rsidRPr="00B26395" w:rsidRDefault="00B26395" w:rsidP="00B26395">
      <w:pPr>
        <w:autoSpaceDE w:val="0"/>
        <w:autoSpaceDN w:val="0"/>
        <w:adjustRightInd w:val="0"/>
        <w:spacing w:after="0" w:line="360" w:lineRule="auto"/>
        <w:ind w:left="566" w:hanging="566"/>
        <w:jc w:val="center"/>
        <w:rPr>
          <w:rFonts w:ascii="Arial" w:eastAsia="Times New Roman" w:hAnsi="Arial" w:cs="Arial"/>
          <w:b/>
          <w:bCs/>
          <w:lang w:eastAsia="pl-PL"/>
        </w:rPr>
      </w:pPr>
      <w:r w:rsidRPr="00B26395">
        <w:rPr>
          <w:rFonts w:ascii="Arial" w:eastAsia="Times New Roman" w:hAnsi="Arial" w:cs="Arial"/>
          <w:b/>
          <w:bCs/>
          <w:lang w:eastAsia="pl-PL"/>
        </w:rPr>
        <w:t xml:space="preserve"> OPIS  KRYTERIÓW  WRAZ  Z  PODANIEM WAG  TYCH  KRYTERIÓW                                   I SPOSOBU OCENY OFERT</w:t>
      </w:r>
    </w:p>
    <w:p w:rsidR="00B26395" w:rsidRPr="00B26395" w:rsidRDefault="00B26395" w:rsidP="00EF7B8D">
      <w:pPr>
        <w:numPr>
          <w:ilvl w:val="0"/>
          <w:numId w:val="37"/>
        </w:numPr>
        <w:autoSpaceDE w:val="0"/>
        <w:autoSpaceDN w:val="0"/>
        <w:adjustRightInd w:val="0"/>
        <w:spacing w:after="0" w:line="360" w:lineRule="auto"/>
        <w:ind w:left="714" w:hanging="357"/>
        <w:contextualSpacing/>
        <w:rPr>
          <w:rFonts w:ascii="Arial" w:eastAsia="Times New Roman" w:hAnsi="Arial" w:cs="Arial"/>
          <w:lang w:eastAsia="pl-PL"/>
        </w:rPr>
      </w:pPr>
      <w:r w:rsidRPr="00B26395">
        <w:rPr>
          <w:rFonts w:ascii="Arial" w:eastAsia="Times New Roman" w:hAnsi="Arial" w:cs="Arial"/>
          <w:lang w:eastAsia="pl-PL"/>
        </w:rPr>
        <w:t>Zamawiający przy wyborze Wykonawcy posługiwał się będzie następującymi kryteriami oceny ofert:</w:t>
      </w:r>
    </w:p>
    <w:p w:rsidR="00B26395" w:rsidRPr="00B26395" w:rsidRDefault="00B26395" w:rsidP="00EF7B8D">
      <w:pPr>
        <w:numPr>
          <w:ilvl w:val="1"/>
          <w:numId w:val="37"/>
        </w:numPr>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Cena wykonania dokumentacji projektowej - waga 80%, maks. ilość punktów 80,</w:t>
      </w:r>
    </w:p>
    <w:p w:rsidR="00B26395" w:rsidRPr="00B26395" w:rsidRDefault="00B26395" w:rsidP="00EF7B8D">
      <w:pPr>
        <w:numPr>
          <w:ilvl w:val="1"/>
          <w:numId w:val="37"/>
        </w:numPr>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Cena nadzoru autorskiego i usług projektowych - waga 15%, maks. ilość punktów 15,</w:t>
      </w:r>
    </w:p>
    <w:p w:rsidR="00B26395" w:rsidRPr="00B26395" w:rsidRDefault="00B26395" w:rsidP="00EF7B8D">
      <w:pPr>
        <w:numPr>
          <w:ilvl w:val="1"/>
          <w:numId w:val="37"/>
        </w:numPr>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Termin wykonania dokumentacji projektowej – waga 5%, maks. ilość punktów 5.</w:t>
      </w:r>
    </w:p>
    <w:p w:rsidR="00B26395" w:rsidRPr="00B26395" w:rsidRDefault="00B26395" w:rsidP="00B26395">
      <w:pPr>
        <w:autoSpaceDE w:val="0"/>
        <w:autoSpaceDN w:val="0"/>
        <w:adjustRightInd w:val="0"/>
        <w:spacing w:after="0" w:line="360" w:lineRule="auto"/>
        <w:rPr>
          <w:rFonts w:ascii="Arial" w:eastAsia="Times New Roman" w:hAnsi="Arial" w:cs="Arial"/>
          <w:lang w:eastAsia="pl-PL"/>
        </w:rPr>
      </w:pPr>
    </w:p>
    <w:p w:rsidR="00B26395" w:rsidRPr="00B26395" w:rsidRDefault="00B26395" w:rsidP="00B26395">
      <w:pPr>
        <w:widowControl w:val="0"/>
        <w:autoSpaceDE w:val="0"/>
        <w:autoSpaceDN w:val="0"/>
        <w:adjustRightInd w:val="0"/>
        <w:spacing w:after="0" w:line="360" w:lineRule="auto"/>
        <w:ind w:left="709"/>
        <w:rPr>
          <w:rFonts w:ascii="Arial" w:eastAsia="Times New Roman" w:hAnsi="Arial" w:cs="Arial"/>
          <w:b/>
          <w:bCs/>
          <w:lang w:eastAsia="pl-PL"/>
        </w:rPr>
      </w:pPr>
      <w:bookmarkStart w:id="15" w:name="_Hlk520367701"/>
      <w:r w:rsidRPr="00B26395">
        <w:rPr>
          <w:rFonts w:ascii="Arial" w:eastAsia="Times New Roman" w:hAnsi="Arial" w:cs="Arial"/>
          <w:b/>
          <w:bCs/>
          <w:lang w:eastAsia="pl-PL"/>
        </w:rPr>
        <w:t>Ad. 1.1. Cena wykonania dokumentacji projektowej (C</w:t>
      </w:r>
      <w:r w:rsidRPr="00B26395">
        <w:rPr>
          <w:rFonts w:ascii="Arial" w:eastAsia="Times New Roman" w:hAnsi="Arial" w:cs="Arial"/>
          <w:b/>
          <w:bCs/>
          <w:vertAlign w:val="subscript"/>
          <w:lang w:eastAsia="pl-PL"/>
        </w:rPr>
        <w:t>1</w:t>
      </w:r>
      <w:r w:rsidRPr="00B26395">
        <w:rPr>
          <w:rFonts w:ascii="Arial" w:eastAsia="Times New Roman" w:hAnsi="Arial" w:cs="Arial"/>
          <w:b/>
          <w:bCs/>
          <w:lang w:eastAsia="pl-PL"/>
        </w:rPr>
        <w:t>) - waga 80%, maksymalna ilość punktów: 80</w:t>
      </w:r>
    </w:p>
    <w:p w:rsidR="00B26395" w:rsidRPr="00B26395" w:rsidRDefault="00B26395" w:rsidP="00B26395">
      <w:pPr>
        <w:autoSpaceDE w:val="0"/>
        <w:autoSpaceDN w:val="0"/>
        <w:adjustRightInd w:val="0"/>
        <w:spacing w:after="0" w:line="360" w:lineRule="auto"/>
        <w:ind w:left="142"/>
        <w:jc w:val="center"/>
        <w:rPr>
          <w:rFonts w:ascii="Arial" w:eastAsia="Times New Roman" w:hAnsi="Arial" w:cs="Arial"/>
          <w:lang w:eastAsia="pl-PL"/>
        </w:rPr>
      </w:pPr>
      <w:r w:rsidRPr="00B26395">
        <w:rPr>
          <w:rFonts w:ascii="Arial" w:eastAsia="Times New Roman" w:hAnsi="Arial" w:cs="Arial"/>
          <w:lang w:eastAsia="pl-PL"/>
        </w:rPr>
        <w:t>Liczba punktów w kryterium cena zostanie obliczona według następującego wzoru :</w:t>
      </w:r>
    </w:p>
    <w:p w:rsidR="00B26395" w:rsidRPr="00B26395" w:rsidRDefault="00B26395" w:rsidP="00B26395">
      <w:pPr>
        <w:autoSpaceDE w:val="0"/>
        <w:autoSpaceDN w:val="0"/>
        <w:adjustRightInd w:val="0"/>
        <w:spacing w:after="0" w:line="360" w:lineRule="auto"/>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vertAlign w:val="subscript"/>
          <w:lang w:eastAsia="pl-PL"/>
        </w:rPr>
      </w:pPr>
      <w:r w:rsidRPr="00B26395">
        <w:rPr>
          <w:rFonts w:ascii="Arial" w:eastAsia="Times New Roman" w:hAnsi="Arial" w:cs="Arial"/>
          <w:lang w:eastAsia="pl-PL"/>
        </w:rPr>
        <w:t>Cn</w:t>
      </w:r>
      <w:r w:rsidRPr="00B26395">
        <w:rPr>
          <w:rFonts w:ascii="Arial" w:eastAsia="Times New Roman" w:hAnsi="Arial" w:cs="Arial"/>
          <w:vertAlign w:val="subscript"/>
          <w:lang w:eastAsia="pl-PL"/>
        </w:rPr>
        <w:t>1</w:t>
      </w:r>
    </w:p>
    <w:p w:rsidR="00B26395" w:rsidRPr="00B26395" w:rsidRDefault="00B26395" w:rsidP="00B26395">
      <w:pPr>
        <w:tabs>
          <w:tab w:val="left" w:leader="hyphen" w:pos="5189"/>
        </w:tabs>
        <w:autoSpaceDE w:val="0"/>
        <w:autoSpaceDN w:val="0"/>
        <w:adjustRightInd w:val="0"/>
        <w:spacing w:after="0" w:line="360" w:lineRule="auto"/>
        <w:ind w:left="3893"/>
        <w:jc w:val="both"/>
        <w:rPr>
          <w:rFonts w:ascii="Arial" w:eastAsia="Times New Roman" w:hAnsi="Arial" w:cs="Arial"/>
          <w:lang w:eastAsia="pl-PL"/>
        </w:rPr>
      </w:pPr>
      <w:r w:rsidRPr="00B26395">
        <w:rPr>
          <w:rFonts w:ascii="Arial" w:eastAsia="Times New Roman" w:hAnsi="Arial" w:cs="Arial"/>
          <w:lang w:eastAsia="pl-PL"/>
        </w:rPr>
        <w:t>C</w:t>
      </w:r>
      <w:r w:rsidRPr="00B26395">
        <w:rPr>
          <w:rFonts w:ascii="Arial" w:eastAsia="Times New Roman" w:hAnsi="Arial" w:cs="Arial"/>
          <w:vertAlign w:val="subscript"/>
          <w:lang w:eastAsia="pl-PL"/>
        </w:rPr>
        <w:t>1</w:t>
      </w:r>
      <w:r w:rsidRPr="00B26395">
        <w:rPr>
          <w:rFonts w:ascii="Arial" w:eastAsia="Times New Roman" w:hAnsi="Arial" w:cs="Arial"/>
          <w:lang w:eastAsia="pl-PL"/>
        </w:rPr>
        <w:t>=</w:t>
      </w:r>
      <w:r w:rsidRPr="00B26395">
        <w:rPr>
          <w:rFonts w:ascii="Arial" w:eastAsia="Times New Roman" w:hAnsi="Arial" w:cs="Arial"/>
          <w:lang w:eastAsia="pl-PL"/>
        </w:rPr>
        <w:tab/>
        <w:t>x 80 pkt</w:t>
      </w:r>
    </w:p>
    <w:p w:rsidR="00B26395" w:rsidRPr="00B26395" w:rsidRDefault="00B26395" w:rsidP="00B26395">
      <w:pPr>
        <w:tabs>
          <w:tab w:val="left" w:leader="hyphen" w:pos="5189"/>
        </w:tabs>
        <w:autoSpaceDE w:val="0"/>
        <w:autoSpaceDN w:val="0"/>
        <w:adjustRightInd w:val="0"/>
        <w:spacing w:after="0" w:line="360" w:lineRule="auto"/>
        <w:ind w:left="3893"/>
        <w:jc w:val="both"/>
        <w:rPr>
          <w:rFonts w:ascii="Arial" w:eastAsia="Times New Roman" w:hAnsi="Arial" w:cs="Arial"/>
          <w:vertAlign w:val="subscript"/>
          <w:lang w:eastAsia="pl-PL"/>
        </w:rPr>
      </w:pPr>
      <w:r w:rsidRPr="00B26395">
        <w:rPr>
          <w:rFonts w:ascii="Arial" w:eastAsia="Times New Roman" w:hAnsi="Arial" w:cs="Arial"/>
          <w:lang w:eastAsia="pl-PL"/>
        </w:rPr>
        <w:t xml:space="preserve">        Cbo</w:t>
      </w:r>
      <w:r w:rsidRPr="00B26395">
        <w:rPr>
          <w:rFonts w:ascii="Arial" w:eastAsia="Times New Roman" w:hAnsi="Arial" w:cs="Arial"/>
          <w:vertAlign w:val="subscript"/>
          <w:lang w:eastAsia="pl-PL"/>
        </w:rPr>
        <w:t>1</w:t>
      </w:r>
    </w:p>
    <w:p w:rsidR="00B26395" w:rsidRPr="00B26395" w:rsidRDefault="00B26395" w:rsidP="00B26395">
      <w:pPr>
        <w:autoSpaceDE w:val="0"/>
        <w:autoSpaceDN w:val="0"/>
        <w:adjustRightInd w:val="0"/>
        <w:spacing w:after="0" w:line="360" w:lineRule="auto"/>
        <w:ind w:left="851" w:hanging="142"/>
        <w:rPr>
          <w:rFonts w:ascii="Arial" w:eastAsia="Times New Roman" w:hAnsi="Arial" w:cs="Arial"/>
          <w:b/>
          <w:bCs/>
          <w:lang w:eastAsia="pl-PL"/>
        </w:rPr>
      </w:pPr>
      <w:r w:rsidRPr="00B26395">
        <w:rPr>
          <w:rFonts w:ascii="Arial" w:eastAsia="Times New Roman" w:hAnsi="Arial" w:cs="Arial"/>
          <w:b/>
          <w:bCs/>
          <w:lang w:eastAsia="pl-PL"/>
        </w:rPr>
        <w:t>gdzie:</w:t>
      </w:r>
    </w:p>
    <w:p w:rsidR="00B26395" w:rsidRPr="00B26395" w:rsidRDefault="00B26395" w:rsidP="00B26395">
      <w:pPr>
        <w:autoSpaceDE w:val="0"/>
        <w:autoSpaceDN w:val="0"/>
        <w:adjustRightInd w:val="0"/>
        <w:spacing w:after="0" w:line="360" w:lineRule="auto"/>
        <w:ind w:left="851" w:right="2304" w:hanging="142"/>
        <w:jc w:val="both"/>
        <w:rPr>
          <w:rFonts w:ascii="Arial" w:eastAsia="Times New Roman" w:hAnsi="Arial" w:cs="Arial"/>
          <w:b/>
          <w:bCs/>
          <w:lang w:eastAsia="pl-PL"/>
        </w:rPr>
      </w:pPr>
      <w:r w:rsidRPr="00B26395">
        <w:rPr>
          <w:rFonts w:ascii="Arial" w:eastAsia="Times New Roman" w:hAnsi="Arial" w:cs="Arial"/>
          <w:b/>
          <w:bCs/>
          <w:lang w:eastAsia="pl-PL"/>
        </w:rPr>
        <w:t>Cn</w:t>
      </w:r>
      <w:r w:rsidRPr="00B26395">
        <w:rPr>
          <w:rFonts w:ascii="Arial" w:eastAsia="Times New Roman" w:hAnsi="Arial" w:cs="Arial"/>
          <w:b/>
          <w:bCs/>
          <w:vertAlign w:val="subscript"/>
          <w:lang w:eastAsia="pl-PL"/>
        </w:rPr>
        <w:t>1</w:t>
      </w:r>
      <w:r w:rsidRPr="00B26395">
        <w:rPr>
          <w:rFonts w:ascii="Arial" w:eastAsia="Times New Roman" w:hAnsi="Arial" w:cs="Arial"/>
          <w:b/>
          <w:bCs/>
          <w:lang w:eastAsia="pl-PL"/>
        </w:rPr>
        <w:t xml:space="preserve"> - najniższa cena ofertowa brutto spośród badanych ofert,</w:t>
      </w:r>
    </w:p>
    <w:p w:rsidR="00B26395" w:rsidRPr="00B26395" w:rsidRDefault="00B26395" w:rsidP="00B26395">
      <w:pPr>
        <w:autoSpaceDE w:val="0"/>
        <w:autoSpaceDN w:val="0"/>
        <w:adjustRightInd w:val="0"/>
        <w:spacing w:after="0" w:line="360" w:lineRule="auto"/>
        <w:ind w:left="851" w:right="2304" w:hanging="142"/>
        <w:jc w:val="both"/>
        <w:rPr>
          <w:rFonts w:ascii="Arial" w:eastAsia="Times New Roman" w:hAnsi="Arial" w:cs="Arial"/>
          <w:b/>
          <w:bCs/>
          <w:lang w:eastAsia="pl-PL"/>
        </w:rPr>
      </w:pPr>
      <w:r w:rsidRPr="00B26395">
        <w:rPr>
          <w:rFonts w:ascii="Arial" w:eastAsia="Times New Roman" w:hAnsi="Arial" w:cs="Arial"/>
          <w:b/>
          <w:bCs/>
          <w:lang w:eastAsia="pl-PL"/>
        </w:rPr>
        <w:t>Cbo</w:t>
      </w:r>
      <w:r w:rsidRPr="00B26395">
        <w:rPr>
          <w:rFonts w:ascii="Arial" w:eastAsia="Times New Roman" w:hAnsi="Arial" w:cs="Arial"/>
          <w:b/>
          <w:bCs/>
          <w:vertAlign w:val="subscript"/>
          <w:lang w:eastAsia="pl-PL"/>
        </w:rPr>
        <w:t>1</w:t>
      </w:r>
      <w:r w:rsidRPr="00B26395">
        <w:rPr>
          <w:rFonts w:ascii="Arial" w:eastAsia="Times New Roman" w:hAnsi="Arial" w:cs="Arial"/>
          <w:b/>
          <w:bCs/>
          <w:lang w:eastAsia="pl-PL"/>
        </w:rPr>
        <w:t xml:space="preserve"> - cena brutto badanej oferty.</w:t>
      </w:r>
    </w:p>
    <w:p w:rsidR="00B26395" w:rsidRPr="00B26395" w:rsidRDefault="00B26395" w:rsidP="00B26395">
      <w:pPr>
        <w:autoSpaceDE w:val="0"/>
        <w:autoSpaceDN w:val="0"/>
        <w:adjustRightInd w:val="0"/>
        <w:spacing w:after="0" w:line="360" w:lineRule="auto"/>
        <w:ind w:left="851" w:right="2304" w:hanging="142"/>
        <w:jc w:val="both"/>
        <w:rPr>
          <w:rFonts w:ascii="Arial" w:eastAsia="Times New Roman" w:hAnsi="Arial" w:cs="Arial"/>
          <w:b/>
          <w:bCs/>
          <w:lang w:eastAsia="pl-PL"/>
        </w:rPr>
      </w:pPr>
    </w:p>
    <w:bookmarkEnd w:id="15"/>
    <w:p w:rsidR="00B26395" w:rsidRPr="00B26395" w:rsidRDefault="00B26395" w:rsidP="00B26395">
      <w:pPr>
        <w:widowControl w:val="0"/>
        <w:autoSpaceDE w:val="0"/>
        <w:autoSpaceDN w:val="0"/>
        <w:adjustRightInd w:val="0"/>
        <w:spacing w:after="0" w:line="360" w:lineRule="auto"/>
        <w:ind w:left="709"/>
        <w:rPr>
          <w:rFonts w:ascii="Arial" w:eastAsia="Times New Roman" w:hAnsi="Arial" w:cs="Arial"/>
          <w:b/>
          <w:bCs/>
          <w:lang w:eastAsia="pl-PL"/>
        </w:rPr>
      </w:pPr>
      <w:r w:rsidRPr="00B26395">
        <w:rPr>
          <w:rFonts w:ascii="Arial" w:eastAsia="Times New Roman" w:hAnsi="Arial" w:cs="Arial"/>
          <w:b/>
          <w:bCs/>
          <w:lang w:eastAsia="pl-PL"/>
        </w:rPr>
        <w:t>Ad. 1.2.Cena nadzoru autorskiego i usług projektowych (C</w:t>
      </w:r>
      <w:r w:rsidRPr="00B26395">
        <w:rPr>
          <w:rFonts w:ascii="Arial" w:eastAsia="Times New Roman" w:hAnsi="Arial" w:cs="Arial"/>
          <w:b/>
          <w:bCs/>
          <w:vertAlign w:val="subscript"/>
          <w:lang w:eastAsia="pl-PL"/>
        </w:rPr>
        <w:t>2</w:t>
      </w:r>
      <w:r w:rsidRPr="00B26395">
        <w:rPr>
          <w:rFonts w:ascii="Arial" w:eastAsia="Times New Roman" w:hAnsi="Arial" w:cs="Arial"/>
          <w:b/>
          <w:bCs/>
          <w:lang w:eastAsia="pl-PL"/>
        </w:rPr>
        <w:t>) - waga 15%, maksymalna ilość punktów: 15</w:t>
      </w:r>
    </w:p>
    <w:p w:rsidR="00B26395" w:rsidRPr="00B26395" w:rsidRDefault="00B26395" w:rsidP="00B26395">
      <w:pPr>
        <w:autoSpaceDE w:val="0"/>
        <w:autoSpaceDN w:val="0"/>
        <w:adjustRightInd w:val="0"/>
        <w:spacing w:after="0" w:line="360" w:lineRule="auto"/>
        <w:ind w:left="142"/>
        <w:jc w:val="center"/>
        <w:rPr>
          <w:rFonts w:ascii="Arial" w:eastAsia="Times New Roman" w:hAnsi="Arial" w:cs="Arial"/>
          <w:lang w:eastAsia="pl-PL"/>
        </w:rPr>
      </w:pPr>
      <w:r w:rsidRPr="00B26395">
        <w:rPr>
          <w:rFonts w:ascii="Arial" w:eastAsia="Times New Roman" w:hAnsi="Arial" w:cs="Arial"/>
          <w:lang w:eastAsia="pl-PL"/>
        </w:rPr>
        <w:t>Liczba punktów w kryterium cena zostanie obliczona według następującego wzoru :</w:t>
      </w:r>
    </w:p>
    <w:p w:rsidR="00B26395" w:rsidRPr="00B26395" w:rsidRDefault="00B26395" w:rsidP="00B26395">
      <w:pPr>
        <w:autoSpaceDE w:val="0"/>
        <w:autoSpaceDN w:val="0"/>
        <w:adjustRightInd w:val="0"/>
        <w:spacing w:after="0" w:line="360" w:lineRule="auto"/>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vertAlign w:val="subscript"/>
          <w:lang w:eastAsia="pl-PL"/>
        </w:rPr>
      </w:pPr>
      <w:r w:rsidRPr="00B26395">
        <w:rPr>
          <w:rFonts w:ascii="Arial" w:eastAsia="Times New Roman" w:hAnsi="Arial" w:cs="Arial"/>
          <w:lang w:eastAsia="pl-PL"/>
        </w:rPr>
        <w:t xml:space="preserve">  Cn</w:t>
      </w:r>
      <w:r w:rsidRPr="00B26395">
        <w:rPr>
          <w:rFonts w:ascii="Arial" w:eastAsia="Times New Roman" w:hAnsi="Arial" w:cs="Arial"/>
          <w:vertAlign w:val="subscript"/>
          <w:lang w:eastAsia="pl-PL"/>
        </w:rPr>
        <w:t>2</w:t>
      </w:r>
    </w:p>
    <w:p w:rsidR="00B26395" w:rsidRPr="00B26395" w:rsidRDefault="00B26395" w:rsidP="00B26395">
      <w:pPr>
        <w:tabs>
          <w:tab w:val="left" w:leader="hyphen" w:pos="5189"/>
        </w:tabs>
        <w:autoSpaceDE w:val="0"/>
        <w:autoSpaceDN w:val="0"/>
        <w:adjustRightInd w:val="0"/>
        <w:spacing w:after="0" w:line="360" w:lineRule="auto"/>
        <w:ind w:left="3893"/>
        <w:jc w:val="both"/>
        <w:rPr>
          <w:rFonts w:ascii="Arial" w:eastAsia="Times New Roman" w:hAnsi="Arial" w:cs="Arial"/>
          <w:lang w:eastAsia="pl-PL"/>
        </w:rPr>
      </w:pPr>
      <w:r w:rsidRPr="00B26395">
        <w:rPr>
          <w:rFonts w:ascii="Arial" w:eastAsia="Times New Roman" w:hAnsi="Arial" w:cs="Arial"/>
          <w:lang w:eastAsia="pl-PL"/>
        </w:rPr>
        <w:t>C</w:t>
      </w:r>
      <w:r w:rsidRPr="00B26395">
        <w:rPr>
          <w:rFonts w:ascii="Arial" w:eastAsia="Times New Roman" w:hAnsi="Arial" w:cs="Arial"/>
          <w:vertAlign w:val="subscript"/>
          <w:lang w:eastAsia="pl-PL"/>
        </w:rPr>
        <w:t>2</w:t>
      </w:r>
      <w:r w:rsidRPr="00B26395">
        <w:rPr>
          <w:rFonts w:ascii="Arial" w:eastAsia="Times New Roman" w:hAnsi="Arial" w:cs="Arial"/>
          <w:lang w:eastAsia="pl-PL"/>
        </w:rPr>
        <w:t>=</w:t>
      </w:r>
      <w:r w:rsidRPr="00B26395">
        <w:rPr>
          <w:rFonts w:ascii="Arial" w:eastAsia="Times New Roman" w:hAnsi="Arial" w:cs="Arial"/>
          <w:lang w:eastAsia="pl-PL"/>
        </w:rPr>
        <w:tab/>
        <w:t>x 15 pkt</w:t>
      </w:r>
    </w:p>
    <w:p w:rsidR="00B26395" w:rsidRPr="00B26395" w:rsidRDefault="00B26395" w:rsidP="00B26395">
      <w:pPr>
        <w:tabs>
          <w:tab w:val="left" w:leader="hyphen" w:pos="5189"/>
        </w:tabs>
        <w:autoSpaceDE w:val="0"/>
        <w:autoSpaceDN w:val="0"/>
        <w:adjustRightInd w:val="0"/>
        <w:spacing w:after="0" w:line="360" w:lineRule="auto"/>
        <w:ind w:left="3893"/>
        <w:jc w:val="both"/>
        <w:rPr>
          <w:rFonts w:ascii="Arial" w:eastAsia="Times New Roman" w:hAnsi="Arial" w:cs="Arial"/>
          <w:vertAlign w:val="subscript"/>
          <w:lang w:eastAsia="pl-PL"/>
        </w:rPr>
      </w:pPr>
      <w:r w:rsidRPr="00B26395">
        <w:rPr>
          <w:rFonts w:ascii="Arial" w:eastAsia="Times New Roman" w:hAnsi="Arial" w:cs="Arial"/>
          <w:lang w:eastAsia="pl-PL"/>
        </w:rPr>
        <w:t xml:space="preserve">        Cbo</w:t>
      </w:r>
      <w:r w:rsidRPr="00B26395">
        <w:rPr>
          <w:rFonts w:ascii="Arial" w:eastAsia="Times New Roman" w:hAnsi="Arial" w:cs="Arial"/>
          <w:vertAlign w:val="subscript"/>
          <w:lang w:eastAsia="pl-PL"/>
        </w:rPr>
        <w:t>2</w:t>
      </w:r>
    </w:p>
    <w:p w:rsidR="00B26395" w:rsidRPr="00B26395" w:rsidRDefault="00B26395" w:rsidP="00B26395">
      <w:pPr>
        <w:autoSpaceDE w:val="0"/>
        <w:autoSpaceDN w:val="0"/>
        <w:adjustRightInd w:val="0"/>
        <w:spacing w:after="0" w:line="360" w:lineRule="auto"/>
        <w:ind w:left="851" w:hanging="142"/>
        <w:rPr>
          <w:rFonts w:ascii="Arial" w:eastAsia="Times New Roman" w:hAnsi="Arial" w:cs="Arial"/>
          <w:b/>
          <w:bCs/>
          <w:lang w:eastAsia="pl-PL"/>
        </w:rPr>
      </w:pPr>
      <w:r w:rsidRPr="00B26395">
        <w:rPr>
          <w:rFonts w:ascii="Arial" w:eastAsia="Times New Roman" w:hAnsi="Arial" w:cs="Arial"/>
          <w:b/>
          <w:bCs/>
          <w:lang w:eastAsia="pl-PL"/>
        </w:rPr>
        <w:t>gdzie:</w:t>
      </w:r>
    </w:p>
    <w:p w:rsidR="00B26395" w:rsidRPr="00B26395" w:rsidRDefault="00B26395" w:rsidP="00B26395">
      <w:pPr>
        <w:autoSpaceDE w:val="0"/>
        <w:autoSpaceDN w:val="0"/>
        <w:adjustRightInd w:val="0"/>
        <w:spacing w:after="0" w:line="360" w:lineRule="auto"/>
        <w:ind w:left="851" w:right="2304" w:hanging="142"/>
        <w:jc w:val="both"/>
        <w:rPr>
          <w:rFonts w:ascii="Arial" w:eastAsia="Times New Roman" w:hAnsi="Arial" w:cs="Arial"/>
          <w:b/>
          <w:bCs/>
          <w:lang w:eastAsia="pl-PL"/>
        </w:rPr>
      </w:pPr>
      <w:r w:rsidRPr="00B26395">
        <w:rPr>
          <w:rFonts w:ascii="Arial" w:eastAsia="Times New Roman" w:hAnsi="Arial" w:cs="Arial"/>
          <w:b/>
          <w:bCs/>
          <w:lang w:eastAsia="pl-PL"/>
        </w:rPr>
        <w:t>Cn</w:t>
      </w:r>
      <w:r w:rsidRPr="00B26395">
        <w:rPr>
          <w:rFonts w:ascii="Arial" w:eastAsia="Times New Roman" w:hAnsi="Arial" w:cs="Arial"/>
          <w:b/>
          <w:bCs/>
          <w:vertAlign w:val="subscript"/>
          <w:lang w:eastAsia="pl-PL"/>
        </w:rPr>
        <w:t>2</w:t>
      </w:r>
      <w:r w:rsidRPr="00B26395">
        <w:rPr>
          <w:rFonts w:ascii="Arial" w:eastAsia="Times New Roman" w:hAnsi="Arial" w:cs="Arial"/>
          <w:b/>
          <w:bCs/>
          <w:lang w:eastAsia="pl-PL"/>
        </w:rPr>
        <w:t xml:space="preserve"> - najniższa cena ofertowa brutto spośród badanych ofert,</w:t>
      </w:r>
    </w:p>
    <w:p w:rsidR="00B26395" w:rsidRPr="00B26395" w:rsidRDefault="00B26395" w:rsidP="00B26395">
      <w:pPr>
        <w:autoSpaceDE w:val="0"/>
        <w:autoSpaceDN w:val="0"/>
        <w:adjustRightInd w:val="0"/>
        <w:spacing w:after="0" w:line="360" w:lineRule="auto"/>
        <w:ind w:left="851" w:right="2304" w:hanging="142"/>
        <w:jc w:val="both"/>
        <w:rPr>
          <w:rFonts w:ascii="Arial" w:eastAsia="Times New Roman" w:hAnsi="Arial" w:cs="Arial"/>
          <w:b/>
          <w:bCs/>
          <w:lang w:eastAsia="pl-PL"/>
        </w:rPr>
      </w:pPr>
      <w:r w:rsidRPr="00B26395">
        <w:rPr>
          <w:rFonts w:ascii="Arial" w:eastAsia="Times New Roman" w:hAnsi="Arial" w:cs="Arial"/>
          <w:b/>
          <w:bCs/>
          <w:lang w:eastAsia="pl-PL"/>
        </w:rPr>
        <w:t>Cbo</w:t>
      </w:r>
      <w:r w:rsidRPr="00B26395">
        <w:rPr>
          <w:rFonts w:ascii="Arial" w:eastAsia="Times New Roman" w:hAnsi="Arial" w:cs="Arial"/>
          <w:b/>
          <w:bCs/>
          <w:vertAlign w:val="subscript"/>
          <w:lang w:eastAsia="pl-PL"/>
        </w:rPr>
        <w:t>2</w:t>
      </w:r>
      <w:r w:rsidRPr="00B26395">
        <w:rPr>
          <w:rFonts w:ascii="Arial" w:eastAsia="Times New Roman" w:hAnsi="Arial" w:cs="Arial"/>
          <w:b/>
          <w:bCs/>
          <w:lang w:eastAsia="pl-PL"/>
        </w:rPr>
        <w:t xml:space="preserve"> - cena brutto badanej oferty.</w:t>
      </w:r>
    </w:p>
    <w:p w:rsidR="00B26395" w:rsidRPr="00B26395" w:rsidRDefault="00B26395" w:rsidP="00B26395">
      <w:pPr>
        <w:autoSpaceDE w:val="0"/>
        <w:autoSpaceDN w:val="0"/>
        <w:adjustRightInd w:val="0"/>
        <w:spacing w:after="0" w:line="360" w:lineRule="auto"/>
        <w:jc w:val="both"/>
        <w:rPr>
          <w:rFonts w:ascii="Arial" w:eastAsia="Times New Roman" w:hAnsi="Arial" w:cs="Arial"/>
          <w:lang w:eastAsia="pl-PL"/>
        </w:rPr>
      </w:pPr>
    </w:p>
    <w:p w:rsidR="00B26395" w:rsidRPr="00B26395" w:rsidRDefault="00B26395" w:rsidP="00B26395">
      <w:pPr>
        <w:widowControl w:val="0"/>
        <w:autoSpaceDE w:val="0"/>
        <w:autoSpaceDN w:val="0"/>
        <w:adjustRightInd w:val="0"/>
        <w:spacing w:after="0" w:line="360" w:lineRule="auto"/>
        <w:ind w:left="851" w:hanging="76"/>
        <w:jc w:val="both"/>
        <w:rPr>
          <w:rFonts w:ascii="Arial" w:eastAsia="Times New Roman" w:hAnsi="Arial" w:cs="Arial"/>
          <w:lang w:eastAsia="pl-PL"/>
        </w:rPr>
      </w:pPr>
      <w:r w:rsidRPr="00B26395">
        <w:rPr>
          <w:rFonts w:ascii="Arial" w:eastAsia="Times New Roman" w:hAnsi="Arial" w:cs="Arial"/>
          <w:b/>
          <w:bCs/>
          <w:lang w:eastAsia="pl-PL"/>
        </w:rPr>
        <w:t>Ad. 1.3.Termin wykonania dokumentacji projektowej (T) - waga 5%, maksymalna ilość punktów: 5.</w:t>
      </w:r>
    </w:p>
    <w:p w:rsidR="00B26395" w:rsidRPr="00B26395" w:rsidRDefault="00B26395" w:rsidP="00B26395">
      <w:pPr>
        <w:autoSpaceDE w:val="0"/>
        <w:autoSpaceDN w:val="0"/>
        <w:adjustRightInd w:val="0"/>
        <w:spacing w:after="0" w:line="360" w:lineRule="auto"/>
        <w:ind w:left="709" w:firstLine="142"/>
        <w:jc w:val="both"/>
        <w:rPr>
          <w:rFonts w:ascii="Arial" w:eastAsia="Times New Roman" w:hAnsi="Arial" w:cs="Arial"/>
          <w:lang w:eastAsia="pl-PL"/>
        </w:rPr>
      </w:pPr>
      <w:r w:rsidRPr="00B26395">
        <w:rPr>
          <w:rFonts w:ascii="Arial" w:eastAsia="Times New Roman" w:hAnsi="Arial" w:cs="Arial"/>
          <w:lang w:eastAsia="pl-PL"/>
        </w:rPr>
        <w:t>Punkty w tym kryterium Zamawiający będzie przyznawał w następujący sposób:</w:t>
      </w:r>
    </w:p>
    <w:p w:rsidR="00B26395" w:rsidRPr="00B26395" w:rsidRDefault="00B26395" w:rsidP="00B26395">
      <w:pPr>
        <w:autoSpaceDE w:val="0"/>
        <w:autoSpaceDN w:val="0"/>
        <w:adjustRightInd w:val="0"/>
        <w:spacing w:after="0" w:line="360" w:lineRule="auto"/>
        <w:ind w:left="709" w:firstLine="142"/>
        <w:jc w:val="both"/>
        <w:rPr>
          <w:rFonts w:ascii="Arial" w:eastAsia="Times New Roman" w:hAnsi="Arial" w:cs="Arial"/>
          <w:lang w:eastAsia="pl-PL"/>
        </w:rPr>
      </w:pPr>
      <w:r w:rsidRPr="00B26395">
        <w:rPr>
          <w:rFonts w:ascii="Arial" w:eastAsia="Times New Roman" w:hAnsi="Arial" w:cs="Arial"/>
          <w:lang w:eastAsia="pl-PL"/>
        </w:rPr>
        <w:lastRenderedPageBreak/>
        <w:t xml:space="preserve">Oferta z najkrótszym terminem wykonania </w:t>
      </w:r>
      <w:r w:rsidRPr="00B26395">
        <w:rPr>
          <w:rFonts w:ascii="Arial" w:eastAsia="Times New Roman" w:hAnsi="Arial" w:cs="Arial"/>
          <w:strike/>
          <w:lang w:eastAsia="pl-PL"/>
        </w:rPr>
        <w:t>–</w:t>
      </w:r>
      <w:r w:rsidRPr="00B26395">
        <w:rPr>
          <w:rFonts w:ascii="Arial" w:eastAsia="Times New Roman" w:hAnsi="Arial" w:cs="Arial"/>
          <w:lang w:eastAsia="pl-PL"/>
        </w:rPr>
        <w:t xml:space="preserve">  5 pkt,</w:t>
      </w:r>
    </w:p>
    <w:p w:rsidR="00B26395" w:rsidRPr="00B26395" w:rsidRDefault="00B26395" w:rsidP="00B26395">
      <w:pPr>
        <w:autoSpaceDE w:val="0"/>
        <w:autoSpaceDN w:val="0"/>
        <w:adjustRightInd w:val="0"/>
        <w:spacing w:after="0" w:line="360" w:lineRule="auto"/>
        <w:ind w:left="709" w:firstLine="142"/>
        <w:jc w:val="both"/>
        <w:rPr>
          <w:rFonts w:ascii="Arial" w:eastAsia="Times New Roman" w:hAnsi="Arial" w:cs="Arial"/>
          <w:lang w:eastAsia="pl-PL"/>
        </w:rPr>
      </w:pPr>
      <w:r w:rsidRPr="00B26395">
        <w:rPr>
          <w:rFonts w:ascii="Arial" w:eastAsia="Times New Roman" w:hAnsi="Arial" w:cs="Arial"/>
          <w:lang w:eastAsia="pl-PL"/>
        </w:rPr>
        <w:t>Oferta druga pod względem terminu wykonania – 4 pkt,</w:t>
      </w:r>
    </w:p>
    <w:p w:rsidR="00B26395" w:rsidRPr="00B26395" w:rsidRDefault="00B26395" w:rsidP="00B26395">
      <w:pPr>
        <w:autoSpaceDE w:val="0"/>
        <w:autoSpaceDN w:val="0"/>
        <w:adjustRightInd w:val="0"/>
        <w:spacing w:after="0" w:line="360" w:lineRule="auto"/>
        <w:ind w:left="709" w:firstLine="142"/>
        <w:jc w:val="both"/>
        <w:rPr>
          <w:rFonts w:ascii="Arial" w:eastAsia="Times New Roman" w:hAnsi="Arial" w:cs="Arial"/>
          <w:lang w:eastAsia="pl-PL"/>
        </w:rPr>
      </w:pPr>
      <w:r w:rsidRPr="00B26395">
        <w:rPr>
          <w:rFonts w:ascii="Arial" w:eastAsia="Times New Roman" w:hAnsi="Arial" w:cs="Arial"/>
          <w:lang w:eastAsia="pl-PL"/>
        </w:rPr>
        <w:t>Oferta trzecia pod względem terminu wykonania – 2 pkt.</w:t>
      </w:r>
    </w:p>
    <w:p w:rsidR="00B26395" w:rsidRPr="00B26395" w:rsidRDefault="00B26395" w:rsidP="00B26395">
      <w:pPr>
        <w:autoSpaceDE w:val="0"/>
        <w:autoSpaceDN w:val="0"/>
        <w:adjustRightInd w:val="0"/>
        <w:spacing w:after="0" w:line="360" w:lineRule="auto"/>
        <w:ind w:left="709" w:firstLine="142"/>
        <w:jc w:val="both"/>
        <w:rPr>
          <w:rFonts w:ascii="Arial" w:eastAsia="Times New Roman" w:hAnsi="Arial" w:cs="Arial"/>
          <w:lang w:eastAsia="pl-PL"/>
        </w:rPr>
      </w:pPr>
      <w:r w:rsidRPr="00B26395">
        <w:rPr>
          <w:rFonts w:ascii="Arial" w:eastAsia="Times New Roman" w:hAnsi="Arial" w:cs="Arial"/>
          <w:lang w:eastAsia="pl-PL"/>
        </w:rPr>
        <w:t>Pozostałe oferty nie otrzymają punktów.</w:t>
      </w:r>
    </w:p>
    <w:p w:rsidR="00B26395" w:rsidRPr="00B26395" w:rsidRDefault="00B26395" w:rsidP="00B26395">
      <w:pPr>
        <w:autoSpaceDE w:val="0"/>
        <w:autoSpaceDN w:val="0"/>
        <w:adjustRightInd w:val="0"/>
        <w:spacing w:after="0" w:line="360" w:lineRule="auto"/>
        <w:ind w:left="851"/>
        <w:jc w:val="both"/>
        <w:rPr>
          <w:rFonts w:ascii="Arial" w:eastAsia="Times New Roman" w:hAnsi="Arial" w:cs="Arial"/>
          <w:lang w:eastAsia="pl-PL"/>
        </w:rPr>
      </w:pPr>
      <w:r w:rsidRPr="00B26395">
        <w:rPr>
          <w:rFonts w:ascii="Arial" w:eastAsia="Times New Roman" w:hAnsi="Arial" w:cs="Arial"/>
          <w:lang w:eastAsia="pl-PL"/>
        </w:rPr>
        <w:t>W przypadku złożenia ofert z jednakowym terminem, każda z tych ofert otrzyma taką samą liczbę punktów.</w:t>
      </w:r>
    </w:p>
    <w:p w:rsidR="00B26395" w:rsidRPr="00B26395" w:rsidRDefault="00B26395" w:rsidP="00B26395">
      <w:pPr>
        <w:autoSpaceDE w:val="0"/>
        <w:autoSpaceDN w:val="0"/>
        <w:adjustRightInd w:val="0"/>
        <w:spacing w:after="0" w:line="360" w:lineRule="auto"/>
        <w:ind w:left="426"/>
        <w:jc w:val="both"/>
        <w:rPr>
          <w:rFonts w:ascii="Arial" w:eastAsia="Times New Roman" w:hAnsi="Arial" w:cs="Arial"/>
          <w:b/>
          <w:bCs/>
          <w:lang w:eastAsia="pl-PL"/>
        </w:rPr>
      </w:pPr>
      <w:r w:rsidRPr="00B26395">
        <w:rPr>
          <w:rFonts w:ascii="Arial" w:eastAsia="Times New Roman" w:hAnsi="Arial" w:cs="Arial"/>
          <w:b/>
          <w:bCs/>
          <w:lang w:eastAsia="pl-PL"/>
        </w:rPr>
        <w:t>UWAGA: Termin wykonania całości prac musi zostać podany poprzez wskazanie terminu w pełnych miesiącach. Wykonawca wykona całość prac w terminie wskazanym w ofercie. Oferty z dłuższym terminem wykonania niż wskazanym w SIWZ, albo bez wskazania terminu będą traktowane jako niezgodne z treścią SIWZ i tym samym odrzucane.</w:t>
      </w:r>
    </w:p>
    <w:p w:rsidR="00B26395" w:rsidRPr="00B26395" w:rsidRDefault="00B26395" w:rsidP="00EF7B8D">
      <w:pPr>
        <w:numPr>
          <w:ilvl w:val="0"/>
          <w:numId w:val="37"/>
        </w:numPr>
        <w:autoSpaceDE w:val="0"/>
        <w:autoSpaceDN w:val="0"/>
        <w:adjustRightInd w:val="0"/>
        <w:spacing w:after="0" w:line="360" w:lineRule="auto"/>
        <w:contextualSpacing/>
        <w:jc w:val="both"/>
        <w:rPr>
          <w:rFonts w:ascii="Arial" w:eastAsia="Times New Roman" w:hAnsi="Arial" w:cs="Arial"/>
          <w:b/>
          <w:bCs/>
          <w:u w:val="single"/>
          <w:lang w:eastAsia="pl-PL"/>
        </w:rPr>
      </w:pPr>
      <w:r w:rsidRPr="00B26395">
        <w:rPr>
          <w:rFonts w:ascii="Arial" w:eastAsia="Times New Roman" w:hAnsi="Arial" w:cs="Arial"/>
          <w:b/>
          <w:u w:val="single"/>
          <w:lang w:eastAsia="pl-PL"/>
        </w:rPr>
        <w:t xml:space="preserve">Oceny punktowe (w odniesieniu do każdego zadania) uzyskane w wyżej wymienionych kryteriach sumuje się, a uzyskana łączna liczba punktów stanowić będzie całkowitą oceną punktową oferty </w:t>
      </w:r>
      <w:r w:rsidRPr="00B26395">
        <w:rPr>
          <w:rFonts w:ascii="Arial" w:eastAsia="Times New Roman" w:hAnsi="Arial" w:cs="Arial"/>
          <w:b/>
          <w:bCs/>
          <w:u w:val="single"/>
          <w:lang w:eastAsia="pl-PL"/>
        </w:rPr>
        <w:t>(O). Łączna ocena punktowa liczona będzie z dokładnością do dwóch miejsc po przecinku. Liczba punktów zostanie obliczona według następującego wzoru:</w:t>
      </w:r>
    </w:p>
    <w:p w:rsidR="00B26395" w:rsidRPr="00B26395" w:rsidRDefault="00B26395" w:rsidP="00B26395">
      <w:pPr>
        <w:autoSpaceDE w:val="0"/>
        <w:autoSpaceDN w:val="0"/>
        <w:adjustRightInd w:val="0"/>
        <w:spacing w:after="0" w:line="360" w:lineRule="auto"/>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lang w:eastAsia="pl-PL"/>
        </w:rPr>
      </w:pPr>
      <w:r w:rsidRPr="00B26395">
        <w:rPr>
          <w:rFonts w:ascii="Arial" w:eastAsia="Times New Roman" w:hAnsi="Arial" w:cs="Arial"/>
          <w:b/>
          <w:lang w:eastAsia="pl-PL"/>
        </w:rPr>
        <w:t>O = C</w:t>
      </w:r>
      <w:r w:rsidRPr="00B26395">
        <w:rPr>
          <w:rFonts w:ascii="Arial" w:eastAsia="Times New Roman" w:hAnsi="Arial" w:cs="Arial"/>
          <w:b/>
          <w:vertAlign w:val="subscript"/>
          <w:lang w:eastAsia="pl-PL"/>
        </w:rPr>
        <w:t>1</w:t>
      </w:r>
      <w:r w:rsidRPr="00B26395">
        <w:rPr>
          <w:rFonts w:ascii="Arial" w:eastAsia="Times New Roman" w:hAnsi="Arial" w:cs="Arial"/>
          <w:b/>
          <w:lang w:eastAsia="pl-PL"/>
        </w:rPr>
        <w:t xml:space="preserve"> + C</w:t>
      </w:r>
      <w:r w:rsidRPr="00B26395">
        <w:rPr>
          <w:rFonts w:ascii="Arial" w:eastAsia="Times New Roman" w:hAnsi="Arial" w:cs="Arial"/>
          <w:b/>
          <w:vertAlign w:val="subscript"/>
          <w:lang w:eastAsia="pl-PL"/>
        </w:rPr>
        <w:t>2</w:t>
      </w:r>
      <w:r w:rsidRPr="00B26395">
        <w:rPr>
          <w:rFonts w:ascii="Arial" w:eastAsia="Times New Roman" w:hAnsi="Arial" w:cs="Arial"/>
          <w:b/>
          <w:lang w:eastAsia="pl-PL"/>
        </w:rPr>
        <w:t>+ T</w:t>
      </w:r>
    </w:p>
    <w:p w:rsidR="00B26395" w:rsidRPr="00B26395" w:rsidRDefault="00B26395" w:rsidP="00B26395">
      <w:pPr>
        <w:autoSpaceDE w:val="0"/>
        <w:autoSpaceDN w:val="0"/>
        <w:adjustRightInd w:val="0"/>
        <w:spacing w:after="0" w:line="360" w:lineRule="auto"/>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426"/>
        <w:jc w:val="both"/>
        <w:rPr>
          <w:rFonts w:ascii="Arial" w:eastAsia="Times New Roman" w:hAnsi="Arial" w:cs="Arial"/>
          <w:lang w:eastAsia="pl-PL"/>
        </w:rPr>
      </w:pPr>
      <w:r w:rsidRPr="00B26395">
        <w:rPr>
          <w:rFonts w:ascii="Arial" w:eastAsia="Times New Roman" w:hAnsi="Arial" w:cs="Arial"/>
          <w:lang w:eastAsia="pl-PL"/>
        </w:rPr>
        <w:t>Oferta, która uzyska największą ilość punktów „O” liczoną wg powyższego wzoru, zostanie uznana przez Zamawiającego za najkorzystniejszą.</w:t>
      </w:r>
    </w:p>
    <w:p w:rsidR="00B26395" w:rsidRPr="00B26395" w:rsidRDefault="00B26395" w:rsidP="00B26395">
      <w:pPr>
        <w:autoSpaceDE w:val="0"/>
        <w:autoSpaceDN w:val="0"/>
        <w:adjustRightInd w:val="0"/>
        <w:spacing w:after="0" w:line="360" w:lineRule="auto"/>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XIV</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 FORMALNOŚCI DO DOPEŁNIENIA PO WYBORZE OFERTY W  CELU ZAWARCIA UMOWY</w:t>
      </w:r>
    </w:p>
    <w:p w:rsidR="00B26395" w:rsidRPr="00B26395" w:rsidRDefault="00B26395" w:rsidP="00EF7B8D">
      <w:pPr>
        <w:widowControl w:val="0"/>
        <w:numPr>
          <w:ilvl w:val="0"/>
          <w:numId w:val="38"/>
        </w:numPr>
        <w:tabs>
          <w:tab w:val="left" w:pos="274"/>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B26395" w:rsidRPr="00B26395" w:rsidRDefault="00B26395" w:rsidP="00EF7B8D">
      <w:pPr>
        <w:widowControl w:val="0"/>
        <w:numPr>
          <w:ilvl w:val="0"/>
          <w:numId w:val="38"/>
        </w:numPr>
        <w:tabs>
          <w:tab w:val="left" w:pos="274"/>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 przypadku wniesienia odwołania, umowa może być zawarta dopiero po ogłoszeniu wyroku lub postanowienia kończącego postępowanie odwoławcze.</w:t>
      </w:r>
    </w:p>
    <w:p w:rsidR="00B26395" w:rsidRPr="00B26395" w:rsidRDefault="00B26395" w:rsidP="00B26395">
      <w:pPr>
        <w:autoSpaceDE w:val="0"/>
        <w:autoSpaceDN w:val="0"/>
        <w:adjustRightInd w:val="0"/>
        <w:spacing w:after="0" w:line="360" w:lineRule="auto"/>
        <w:jc w:val="both"/>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XV</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WYMAGANIA DOTYCZĄCE ZABEZPIECZENIA NALEŻYTEGO WYKONANIA UMOWY</w:t>
      </w:r>
      <w:r w:rsidRPr="00B26395">
        <w:rPr>
          <w:rFonts w:ascii="Arial" w:eastAsia="Times New Roman" w:hAnsi="Arial" w:cs="Arial"/>
          <w:color w:val="FF0000"/>
          <w:lang w:eastAsia="pl-PL"/>
        </w:rPr>
        <w:t xml:space="preserve"> </w:t>
      </w:r>
      <w:r w:rsidRPr="00972605">
        <w:rPr>
          <w:rFonts w:ascii="Arial" w:eastAsia="Times New Roman" w:hAnsi="Arial" w:cs="Arial"/>
          <w:lang w:eastAsia="pl-PL"/>
        </w:rPr>
        <w:t>dotyczy jedynie wykonania dokumentacji projektowej</w:t>
      </w:r>
    </w:p>
    <w:p w:rsidR="00B26395" w:rsidRPr="00B26395" w:rsidRDefault="00B26395" w:rsidP="00EF7B8D">
      <w:pPr>
        <w:numPr>
          <w:ilvl w:val="0"/>
          <w:numId w:val="39"/>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w oparciu o art. 147 ustawy Prawo zamówień publicznych będzie żądał od Wykonawcy wniesienia zabezpieczenia należytego wykonania umowy zwanego dalej zabezpieczeniem.</w:t>
      </w:r>
    </w:p>
    <w:p w:rsidR="00B26395" w:rsidRPr="00B26395" w:rsidRDefault="00B26395" w:rsidP="00EF7B8D">
      <w:pPr>
        <w:numPr>
          <w:ilvl w:val="0"/>
          <w:numId w:val="39"/>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lastRenderedPageBreak/>
        <w:t>Zabezpieczenie służy pokryciu roszczeń z tytułu niewykonania lub nienależytego wykonania umowy.</w:t>
      </w:r>
    </w:p>
    <w:p w:rsidR="00B26395" w:rsidRPr="00B26395" w:rsidRDefault="00B26395" w:rsidP="00EF7B8D">
      <w:pPr>
        <w:numPr>
          <w:ilvl w:val="0"/>
          <w:numId w:val="39"/>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rsidR="00B26395" w:rsidRPr="00B26395" w:rsidRDefault="00B26395" w:rsidP="00EF7B8D">
      <w:pPr>
        <w:numPr>
          <w:ilvl w:val="0"/>
          <w:numId w:val="39"/>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Wykonawca wnosi zabezpieczenie należytego wykonania umowy (dla każdego z zadań z osobna) w wysokości </w:t>
      </w:r>
      <w:r w:rsidRPr="00B26395">
        <w:rPr>
          <w:rFonts w:ascii="Arial" w:eastAsia="Times New Roman" w:hAnsi="Arial" w:cs="Arial"/>
          <w:b/>
          <w:bCs/>
          <w:lang w:eastAsia="pl-PL"/>
        </w:rPr>
        <w:t xml:space="preserve">10% ceny całkowitej </w:t>
      </w:r>
      <w:r w:rsidR="00C94A20" w:rsidRPr="00972605">
        <w:rPr>
          <w:rFonts w:ascii="Arial" w:eastAsia="Times New Roman" w:hAnsi="Arial" w:cs="Arial"/>
          <w:b/>
          <w:bCs/>
          <w:lang w:eastAsia="pl-PL"/>
        </w:rPr>
        <w:t>(</w:t>
      </w:r>
      <w:r w:rsidRPr="00972605">
        <w:rPr>
          <w:rFonts w:ascii="Arial" w:eastAsia="Times New Roman" w:hAnsi="Arial" w:cs="Arial"/>
          <w:b/>
          <w:bCs/>
          <w:lang w:eastAsia="pl-PL"/>
        </w:rPr>
        <w:t xml:space="preserve"> za dokumentację projektową</w:t>
      </w:r>
      <w:r w:rsidRPr="00B26395">
        <w:rPr>
          <w:rFonts w:ascii="Arial" w:eastAsia="Times New Roman" w:hAnsi="Arial" w:cs="Arial"/>
          <w:b/>
          <w:bCs/>
          <w:lang w:eastAsia="pl-PL"/>
        </w:rPr>
        <w:t xml:space="preserve">), </w:t>
      </w:r>
      <w:r w:rsidRPr="00B26395">
        <w:rPr>
          <w:rFonts w:ascii="Arial" w:eastAsia="Times New Roman" w:hAnsi="Arial" w:cs="Arial"/>
          <w:lang w:eastAsia="pl-PL"/>
        </w:rPr>
        <w:t>podanej w ofercie.</w:t>
      </w:r>
    </w:p>
    <w:p w:rsidR="00B26395" w:rsidRPr="00B26395" w:rsidRDefault="00B26395" w:rsidP="00EF7B8D">
      <w:pPr>
        <w:numPr>
          <w:ilvl w:val="0"/>
          <w:numId w:val="39"/>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Zabezpieczenie może być wnoszone według wyboru Wykonawcy w jednej lub w kilku następujących formach:</w:t>
      </w:r>
    </w:p>
    <w:p w:rsidR="00B26395" w:rsidRPr="00B26395" w:rsidRDefault="00B26395" w:rsidP="00EF7B8D">
      <w:pPr>
        <w:widowControl w:val="0"/>
        <w:numPr>
          <w:ilvl w:val="1"/>
          <w:numId w:val="40"/>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pieniądzu na rachunek bankowy Zamawiającego w terminie wskazanym w ust. 3 niniejszego rozdziału,</w:t>
      </w:r>
    </w:p>
    <w:p w:rsidR="00B26395" w:rsidRPr="00B26395" w:rsidRDefault="00B26395" w:rsidP="00EF7B8D">
      <w:pPr>
        <w:widowControl w:val="0"/>
        <w:numPr>
          <w:ilvl w:val="1"/>
          <w:numId w:val="40"/>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poręczeniach bankowych lub poręczeniach spółdzielczej  kasy oszczędnościowo-kredytowej, z tym że zobowiązanie kasy jest zawsze zobowiązaniem pieniężnym,</w:t>
      </w:r>
    </w:p>
    <w:p w:rsidR="00B26395" w:rsidRPr="00B26395" w:rsidRDefault="00B26395" w:rsidP="00EF7B8D">
      <w:pPr>
        <w:widowControl w:val="0"/>
        <w:numPr>
          <w:ilvl w:val="1"/>
          <w:numId w:val="40"/>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gwarancjach bankowych,</w:t>
      </w:r>
    </w:p>
    <w:p w:rsidR="00B26395" w:rsidRPr="00B26395" w:rsidRDefault="00B26395" w:rsidP="00EF7B8D">
      <w:pPr>
        <w:widowControl w:val="0"/>
        <w:numPr>
          <w:ilvl w:val="1"/>
          <w:numId w:val="40"/>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gwarancjach ubezpieczeniowych,</w:t>
      </w:r>
    </w:p>
    <w:p w:rsidR="00B26395" w:rsidRPr="00B26395" w:rsidRDefault="00B26395" w:rsidP="00EF7B8D">
      <w:pPr>
        <w:widowControl w:val="0"/>
        <w:numPr>
          <w:ilvl w:val="1"/>
          <w:numId w:val="40"/>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poręczeniach udzielanych przez podmioty, o których mowa w art. 6b ust. 5 pkt 2 ustawy z dnia 9 listopada 2000 r. o utworzeniu Polskiej Agencji Rozwoju Przedsiębiorczości (tekst jednolity: Dz. U. z 2016 r., poz. 359).</w:t>
      </w:r>
    </w:p>
    <w:p w:rsidR="00B26395" w:rsidRPr="00B2639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nie wyraża zgody na wnoszenie zabezpieczenia w innych niż powyższe formach.</w:t>
      </w:r>
    </w:p>
    <w:p w:rsidR="00B26395" w:rsidRPr="00B2639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Zabezpieczenie wnoszone w pieniądzu Wykonawca wpłaci przelewem na rachunek bankowy Zamawiającego w </w:t>
      </w:r>
      <w:r w:rsidRPr="00B26395">
        <w:rPr>
          <w:rFonts w:ascii="Arial" w:eastAsia="Times New Roman" w:hAnsi="Arial" w:cs="Arial"/>
          <w:b/>
          <w:bCs/>
          <w:lang w:eastAsia="pl-PL"/>
        </w:rPr>
        <w:t>BGK nr 88 1130 1121 0080 0116 9520 0008.</w:t>
      </w:r>
    </w:p>
    <w:p w:rsidR="00B26395" w:rsidRPr="00B2639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W trakcie realizacji umowy Wykonawca może dokonać zmiany formy zabezpieczenia na jedną lub kilka form, o których mowa w ust. 5.</w:t>
      </w:r>
    </w:p>
    <w:p w:rsidR="00B26395" w:rsidRPr="00B2639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Zmiana formy zabezpieczenia jest dokonywana z zachowaniem ciągłości zabezpieczenia i bez zmniejszenia jego wysokości.</w:t>
      </w:r>
    </w:p>
    <w:p w:rsidR="00B26395" w:rsidRPr="0097260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zwróci 70% kwoty zabezpieczenia w terminie 30 dni od dnia wykonania zamówienia (dla każdego z zadań z osobna) i uznania przez Zamawiającego za należycie wykonane, natomiast pozostałe 30% kwoty zabezpieczenia zostanie zwrócone po upływie okresu rękojmi, chyba że zabezpieczenie zostanie zatrzymane w celu pokrycia roszczeń zgodnie z ust. 2.</w:t>
      </w:r>
      <w:r w:rsidRPr="00B26395">
        <w:rPr>
          <w:rFonts w:ascii="Calibri" w:eastAsia="Calibri" w:hAnsi="Calibri" w:cs="Times New Roman"/>
        </w:rPr>
        <w:t xml:space="preserve"> </w:t>
      </w:r>
      <w:r w:rsidRPr="00972605">
        <w:rPr>
          <w:rFonts w:ascii="Arial" w:eastAsia="Times New Roman" w:hAnsi="Arial" w:cs="Arial"/>
          <w:lang w:eastAsia="pl-PL"/>
        </w:rPr>
        <w:t xml:space="preserve">Kwota pozostawiona na zabezpieczenie roszczeń z tytułu gwarancji jakości i rękojmi za wady w wysokości  30% wysokości zabezpieczenia  jest zwracana nie później niż w 15 dniu po upływie okresu gwarancji jakości i rękojmi za wady. </w:t>
      </w:r>
    </w:p>
    <w:p w:rsidR="00B26395" w:rsidRPr="00B2639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color w:val="FF0000"/>
          <w:lang w:eastAsia="pl-PL"/>
        </w:rPr>
      </w:pPr>
      <w:r w:rsidRPr="00B26395">
        <w:rPr>
          <w:rFonts w:ascii="Arial" w:eastAsia="Times New Roman"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w:t>
      </w:r>
      <w:r w:rsidRPr="00B26395">
        <w:rPr>
          <w:rFonts w:ascii="Arial" w:eastAsia="Times New Roman" w:hAnsi="Arial" w:cs="Arial"/>
          <w:lang w:eastAsia="pl-PL"/>
        </w:rPr>
        <w:lastRenderedPageBreak/>
        <w:t xml:space="preserve">niewykonania lub nienależytego wykonania umowy przez Wykonawcę. W przypadku wnoszenia zabezpieczenia w jednej z ww. form Zamawiający zastrzega sobie prawo do uprzedniej akceptacji treści dokumentu gwarancji lub poręczenia. </w:t>
      </w:r>
    </w:p>
    <w:p w:rsidR="00B26395" w:rsidRPr="00B26395" w:rsidRDefault="00B26395" w:rsidP="00B26395">
      <w:pPr>
        <w:tabs>
          <w:tab w:val="left" w:pos="533"/>
        </w:tabs>
        <w:autoSpaceDE w:val="0"/>
        <w:autoSpaceDN w:val="0"/>
        <w:adjustRightInd w:val="0"/>
        <w:spacing w:after="0" w:line="360" w:lineRule="auto"/>
        <w:ind w:left="533" w:hanging="533"/>
        <w:jc w:val="center"/>
        <w:rPr>
          <w:rFonts w:ascii="Arial" w:eastAsia="Times New Roman" w:hAnsi="Arial" w:cs="Arial"/>
          <w:b/>
          <w:bCs/>
          <w:lang w:eastAsia="pl-PL"/>
        </w:rPr>
      </w:pPr>
    </w:p>
    <w:p w:rsidR="00B26395" w:rsidRPr="00B26395" w:rsidRDefault="00B26395" w:rsidP="00B26395">
      <w:pPr>
        <w:tabs>
          <w:tab w:val="left" w:pos="533"/>
        </w:tabs>
        <w:autoSpaceDE w:val="0"/>
        <w:autoSpaceDN w:val="0"/>
        <w:adjustRightInd w:val="0"/>
        <w:spacing w:after="0" w:line="360" w:lineRule="auto"/>
        <w:ind w:left="533" w:hanging="533"/>
        <w:jc w:val="center"/>
        <w:rPr>
          <w:rFonts w:ascii="Arial" w:eastAsia="Times New Roman" w:hAnsi="Arial" w:cs="Arial"/>
          <w:lang w:eastAsia="pl-PL"/>
        </w:rPr>
      </w:pPr>
      <w:r w:rsidRPr="00B26395">
        <w:rPr>
          <w:rFonts w:ascii="Arial" w:eastAsia="Times New Roman" w:hAnsi="Arial" w:cs="Arial"/>
          <w:b/>
          <w:bCs/>
          <w:lang w:eastAsia="pl-PL"/>
        </w:rPr>
        <w:t>ROZDZIAŁ XVI</w:t>
      </w:r>
      <w:r w:rsidRPr="00B26395">
        <w:rPr>
          <w:rFonts w:ascii="Arial" w:eastAsia="Times New Roman" w:hAnsi="Arial" w:cs="Arial"/>
          <w:lang w:eastAsia="pl-PL"/>
        </w:rPr>
        <w:tab/>
      </w:r>
    </w:p>
    <w:p w:rsidR="00B26395" w:rsidRPr="00B26395" w:rsidRDefault="00B26395" w:rsidP="00B26395">
      <w:pPr>
        <w:tabs>
          <w:tab w:val="left" w:pos="533"/>
        </w:tabs>
        <w:autoSpaceDE w:val="0"/>
        <w:autoSpaceDN w:val="0"/>
        <w:adjustRightInd w:val="0"/>
        <w:spacing w:after="0" w:line="360" w:lineRule="auto"/>
        <w:ind w:left="533" w:hanging="533"/>
        <w:rPr>
          <w:rFonts w:ascii="Arial" w:eastAsia="Times New Roman" w:hAnsi="Arial" w:cs="Arial"/>
          <w:b/>
          <w:bCs/>
          <w:lang w:eastAsia="pl-PL"/>
        </w:rPr>
      </w:pPr>
      <w:r w:rsidRPr="00B26395">
        <w:rPr>
          <w:rFonts w:ascii="Arial" w:eastAsia="Times New Roman" w:hAnsi="Arial" w:cs="Arial"/>
          <w:b/>
          <w:bCs/>
          <w:lang w:eastAsia="pl-PL"/>
        </w:rPr>
        <w:tab/>
      </w:r>
      <w:r w:rsidRPr="00B26395">
        <w:rPr>
          <w:rFonts w:ascii="Arial" w:eastAsia="Times New Roman" w:hAnsi="Arial" w:cs="Arial"/>
          <w:b/>
          <w:bCs/>
          <w:lang w:eastAsia="pl-PL"/>
        </w:rPr>
        <w:tab/>
      </w:r>
      <w:r w:rsidRPr="00B26395">
        <w:rPr>
          <w:rFonts w:ascii="Arial" w:eastAsia="Times New Roman" w:hAnsi="Arial" w:cs="Arial"/>
          <w:b/>
          <w:bCs/>
          <w:lang w:eastAsia="pl-PL"/>
        </w:rPr>
        <w:tab/>
      </w:r>
      <w:r w:rsidRPr="00B26395">
        <w:rPr>
          <w:rFonts w:ascii="Arial" w:eastAsia="Times New Roman" w:hAnsi="Arial" w:cs="Arial"/>
          <w:b/>
          <w:bCs/>
          <w:lang w:eastAsia="pl-PL"/>
        </w:rPr>
        <w:tab/>
      </w:r>
      <w:r w:rsidRPr="00B26395">
        <w:rPr>
          <w:rFonts w:ascii="Arial" w:eastAsia="Times New Roman" w:hAnsi="Arial" w:cs="Arial"/>
          <w:b/>
          <w:bCs/>
          <w:lang w:eastAsia="pl-PL"/>
        </w:rPr>
        <w:tab/>
      </w:r>
      <w:r w:rsidRPr="00B26395">
        <w:rPr>
          <w:rFonts w:ascii="Arial" w:eastAsia="Times New Roman" w:hAnsi="Arial" w:cs="Arial"/>
          <w:b/>
          <w:bCs/>
          <w:lang w:eastAsia="pl-PL"/>
        </w:rPr>
        <w:tab/>
        <w:t>PROJEKT UMOWY</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r w:rsidRPr="00B26395">
        <w:rPr>
          <w:rFonts w:ascii="Arial" w:eastAsia="Times New Roman" w:hAnsi="Arial" w:cs="Arial"/>
          <w:lang w:eastAsia="pl-PL"/>
        </w:rPr>
        <w:t xml:space="preserve">Projekty umów stanowią </w:t>
      </w:r>
      <w:r w:rsidRPr="00B26395">
        <w:rPr>
          <w:rFonts w:ascii="Arial" w:eastAsia="Times New Roman" w:hAnsi="Arial" w:cs="Arial"/>
          <w:b/>
          <w:bCs/>
          <w:lang w:eastAsia="pl-PL"/>
        </w:rPr>
        <w:t>Załącznik nr 3 do SIWZ.</w:t>
      </w:r>
    </w:p>
    <w:p w:rsidR="00B26395" w:rsidRPr="00B26395" w:rsidRDefault="00B26395" w:rsidP="00B26395">
      <w:pPr>
        <w:tabs>
          <w:tab w:val="left" w:pos="720"/>
        </w:tabs>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lang w:eastAsia="pl-PL"/>
        </w:rPr>
      </w:pPr>
      <w:r w:rsidRPr="00B26395">
        <w:rPr>
          <w:rFonts w:ascii="Arial" w:eastAsia="Times New Roman" w:hAnsi="Arial" w:cs="Arial"/>
          <w:b/>
          <w:bCs/>
          <w:lang w:eastAsia="pl-PL"/>
        </w:rPr>
        <w:t>ROZDZIAŁ XVII</w:t>
      </w: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POUCZENIE O ŚRODKACH OCHRONY PRAWNEJ.</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Odwołanie przysługuje wyłącznie od niezgodnej z przepisami ustawy czynności Zamawiającego podjętej w postępowaniu o udzielenie zamówienia lub zaniechania czynności, do której Zamawiający jest zobowiązany na podstawie ustawy.</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Odwołanie wnosi się w terminie </w:t>
      </w:r>
      <w:r w:rsidRPr="00B26395">
        <w:rPr>
          <w:rFonts w:ascii="Arial" w:eastAsia="Times New Roman" w:hAnsi="Arial" w:cs="Arial"/>
          <w:u w:val="single"/>
          <w:lang w:eastAsia="pl-PL"/>
        </w:rPr>
        <w:t>10 dni</w:t>
      </w:r>
      <w:r w:rsidRPr="00B26395">
        <w:rPr>
          <w:rFonts w:ascii="Arial" w:eastAsia="Times New Roman"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B26395">
        <w:rPr>
          <w:rFonts w:ascii="Arial" w:eastAsia="Times New Roman" w:hAnsi="Arial" w:cs="Arial"/>
          <w:u w:val="single"/>
          <w:lang w:eastAsia="pl-PL"/>
        </w:rPr>
        <w:t>15 dni</w:t>
      </w:r>
      <w:r w:rsidRPr="00B26395">
        <w:rPr>
          <w:rFonts w:ascii="Arial" w:eastAsia="Times New Roman" w:hAnsi="Arial" w:cs="Arial"/>
          <w:lang w:eastAsia="pl-PL"/>
        </w:rPr>
        <w:t xml:space="preserve"> - jeżeli zostały przesłane w inny sposób - w przypadku gdy wartość zamówienia jest równa lub przekracza kwoty określone w przepisach wydanych na podstawie art. 11 ust. 8.</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W przypadku wniesienia odwołania wobec treści ogłoszenia o zamówieniu lub postanowień SIWZ, Zamawiający może przedłużyć termin składania ofert.</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W przypadku wniesienia odwołania po upływie terminu składania ofert bieg terminu związania ofertą ulega zawieszeniu do czasu ogłoszenia przez Krajową Izbę Odwoławczą orzeczenia.</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Odwołujący przesyła kopię odwołania Zamawiającemu przed upływem terminu do </w:t>
      </w:r>
      <w:r w:rsidRPr="00B26395">
        <w:rPr>
          <w:rFonts w:ascii="Arial" w:eastAsia="Times New Roman" w:hAnsi="Arial" w:cs="Arial"/>
          <w:lang w:eastAsia="pl-PL"/>
        </w:rPr>
        <w:lastRenderedPageBreak/>
        <w:t>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Na orzeczenie Krajowej Izby Odwoławczej stronom oraz uczestnikom postępowania odwoławczego przysługuje skarga do sądu.</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B26395" w:rsidRPr="00B26395" w:rsidRDefault="00B26395" w:rsidP="00B26395">
      <w:pPr>
        <w:widowControl w:val="0"/>
        <w:tabs>
          <w:tab w:val="left" w:pos="422"/>
        </w:tabs>
        <w:autoSpaceDE w:val="0"/>
        <w:autoSpaceDN w:val="0"/>
        <w:adjustRightInd w:val="0"/>
        <w:spacing w:after="0" w:line="360" w:lineRule="auto"/>
        <w:ind w:left="720"/>
        <w:contextualSpacing/>
        <w:jc w:val="both"/>
        <w:rPr>
          <w:rFonts w:ascii="Arial" w:eastAsia="Times New Roman" w:hAnsi="Arial" w:cs="Arial"/>
          <w:lang w:eastAsia="pl-PL"/>
        </w:rPr>
      </w:pP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XVIII</w:t>
      </w: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OCHRONA DANYCH OSOBOWYCH</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B26395" w:rsidRPr="00B26395" w:rsidRDefault="00B26395" w:rsidP="00B26395">
      <w:pPr>
        <w:spacing w:after="150" w:line="360" w:lineRule="auto"/>
        <w:ind w:left="426"/>
        <w:contextualSpacing/>
        <w:jc w:val="both"/>
        <w:rPr>
          <w:rFonts w:ascii="Arial" w:eastAsia="Times New Roman" w:hAnsi="Arial" w:cs="Arial"/>
          <w:lang w:val="de-CH" w:eastAsia="pl-PL"/>
        </w:rPr>
      </w:pPr>
      <w:r w:rsidRPr="00B26395">
        <w:rPr>
          <w:rFonts w:ascii="Arial" w:eastAsia="Times New Roman" w:hAnsi="Arial" w:cs="Arial"/>
          <w:lang w:eastAsia="pl-PL"/>
        </w:rPr>
        <w:t>1. administratorem danych osobowych osób fizycznych jest PKP Szybka Kolej Miejska w Trójmieście Sp. z o.o. ul. Morska 350A, 81-002 Gdynia,</w:t>
      </w:r>
      <w:r w:rsidRPr="00B26395">
        <w:rPr>
          <w:rFonts w:ascii="Arial" w:eastAsia="Times New Roman" w:hAnsi="Arial" w:cs="Arial"/>
          <w:lang w:val="de-CH" w:eastAsia="pl-PL"/>
        </w:rPr>
        <w:t xml:space="preserve"> tel. 58 721 27 50 </w:t>
      </w:r>
      <w:proofErr w:type="spellStart"/>
      <w:r w:rsidRPr="00B26395">
        <w:rPr>
          <w:rFonts w:ascii="Arial" w:eastAsia="Times New Roman" w:hAnsi="Arial" w:cs="Arial"/>
          <w:lang w:val="de-CH" w:eastAsia="pl-PL"/>
        </w:rPr>
        <w:t>fax</w:t>
      </w:r>
      <w:proofErr w:type="spellEnd"/>
      <w:r w:rsidRPr="00B26395">
        <w:rPr>
          <w:rFonts w:ascii="Arial" w:eastAsia="Times New Roman" w:hAnsi="Arial" w:cs="Arial"/>
          <w:lang w:val="de-CH" w:eastAsia="pl-PL"/>
        </w:rPr>
        <w:t xml:space="preserve"> 58 721 29 91, Internet: </w:t>
      </w:r>
      <w:hyperlink r:id="rId19" w:history="1">
        <w:r w:rsidRPr="00B26395">
          <w:rPr>
            <w:rFonts w:ascii="Arial" w:eastAsia="Times New Roman" w:hAnsi="Arial" w:cs="Arial"/>
            <w:u w:val="single"/>
            <w:lang w:val="de-CH" w:eastAsia="pl-PL"/>
          </w:rPr>
          <w:t>http://www.skm.pkp.pl</w:t>
        </w:r>
      </w:hyperlink>
      <w:r w:rsidRPr="00B26395">
        <w:rPr>
          <w:rFonts w:ascii="Arial" w:eastAsia="Times New Roman" w:hAnsi="Arial" w:cs="Arial"/>
          <w:lang w:val="de-CH" w:eastAsia="pl-PL"/>
        </w:rPr>
        <w:t xml:space="preserve">, e-mail: </w:t>
      </w:r>
      <w:hyperlink r:id="rId20" w:history="1">
        <w:r w:rsidRPr="00B26395">
          <w:rPr>
            <w:rFonts w:ascii="Arial" w:eastAsia="Times New Roman" w:hAnsi="Arial" w:cs="Arial"/>
            <w:color w:val="0563C1" w:themeColor="hyperlink"/>
            <w:u w:val="single"/>
            <w:lang w:val="de-CH" w:eastAsia="pl-PL"/>
          </w:rPr>
          <w:t>daneosobowe@skm.pkp.pl</w:t>
        </w:r>
      </w:hyperlink>
      <w:r w:rsidRPr="00B26395">
        <w:rPr>
          <w:rFonts w:ascii="Arial" w:eastAsia="Times New Roman" w:hAnsi="Arial" w:cs="Arial"/>
          <w:lang w:eastAsia="pl-PL"/>
        </w:rPr>
        <w:t>,</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 xml:space="preserve"> 2. dane kontaktowe inspektora ochrony danych osobowych powołanego przez Zamawiającego</w:t>
      </w:r>
      <w:r w:rsidRPr="00B26395">
        <w:rPr>
          <w:rFonts w:ascii="Arial" w:eastAsia="Times New Roman" w:hAnsi="Arial" w:cs="Arial"/>
          <w:i/>
          <w:lang w:eastAsia="pl-PL"/>
        </w:rPr>
        <w:t xml:space="preserve">: </w:t>
      </w:r>
      <w:hyperlink r:id="rId21" w:history="1">
        <w:r w:rsidRPr="00B26395">
          <w:rPr>
            <w:rFonts w:ascii="Arial" w:eastAsia="Times New Roman" w:hAnsi="Arial" w:cs="Arial"/>
            <w:u w:val="single"/>
            <w:lang w:eastAsia="pl-PL"/>
          </w:rPr>
          <w:t>daneosobowe@skm.pkp.pl</w:t>
        </w:r>
      </w:hyperlink>
      <w:r w:rsidRPr="00B26395">
        <w:rPr>
          <w:rFonts w:ascii="Arial" w:eastAsia="Times New Roman" w:hAnsi="Arial" w:cs="Arial"/>
          <w:lang w:eastAsia="pl-PL"/>
        </w:rPr>
        <w:t>, tel.</w:t>
      </w:r>
      <w:r w:rsidRPr="00B26395">
        <w:rPr>
          <w:rFonts w:ascii="Arial" w:eastAsia="Times New Roman" w:hAnsi="Arial" w:cs="Arial"/>
          <w:i/>
          <w:lang w:eastAsia="pl-PL"/>
        </w:rPr>
        <w:t xml:space="preserve"> </w:t>
      </w:r>
      <w:r w:rsidRPr="00B26395">
        <w:rPr>
          <w:rFonts w:ascii="Arial" w:eastAsia="Times New Roman" w:hAnsi="Arial" w:cs="Arial"/>
          <w:lang w:eastAsia="pl-PL"/>
        </w:rPr>
        <w:t>58 721 29 69,</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3. dane osobowe osób fizycznych przetwarzane będą na podstawie art. 6 ust. 1 lit. c</w:t>
      </w:r>
      <w:r w:rsidRPr="00B26395">
        <w:rPr>
          <w:rFonts w:ascii="Arial" w:eastAsia="Times New Roman" w:hAnsi="Arial" w:cs="Arial"/>
          <w:i/>
          <w:lang w:eastAsia="pl-PL"/>
        </w:rPr>
        <w:t xml:space="preserve"> </w:t>
      </w:r>
      <w:r w:rsidRPr="00B26395">
        <w:rPr>
          <w:rFonts w:ascii="Arial" w:eastAsia="Times New Roman" w:hAnsi="Arial" w:cs="Arial"/>
          <w:lang w:eastAsia="pl-PL"/>
        </w:rPr>
        <w:t>RODO w celu związanym z postępowaniem o udzielenie zamówienia publicznego „Wykonanie dokumentacji projektowych i świadczenie usług obsługi projektowej dla zadań inwestycyjnych”, znak: SKMMU.086.32.18</w:t>
      </w:r>
      <w:r w:rsidRPr="00B26395">
        <w:rPr>
          <w:rFonts w:ascii="Arial" w:eastAsia="Times New Roman" w:hAnsi="Arial" w:cs="Arial"/>
          <w:i/>
          <w:lang w:eastAsia="pl-PL"/>
        </w:rPr>
        <w:t xml:space="preserve"> </w:t>
      </w:r>
      <w:r w:rsidRPr="00B26395">
        <w:rPr>
          <w:rFonts w:ascii="Arial" w:eastAsia="Times New Roman" w:hAnsi="Arial" w:cs="Arial"/>
          <w:lang w:eastAsia="pl-PL"/>
        </w:rPr>
        <w:t>prowadzonym w trybie przetargu nieograniczonego na podstawie art. 10 ust. 1 w związku z art. 39 ustawy z dnia 29 stycznia 2004 r. Prawo zamówień publicznych (tekst jednolity: Dz. U. z 2017 r. poz. 1579), o wartości zamówienia przekraczającej kwoty określone w przepisach wydanych na podstawie art. 11 ust. 8 ww. ustawy</w:t>
      </w:r>
      <w:r w:rsidRPr="00B26395">
        <w:rPr>
          <w:rFonts w:ascii="Arial" w:eastAsia="Times New Roman" w:hAnsi="Arial" w:cs="Arial"/>
          <w:b/>
          <w:bCs/>
          <w:lang w:eastAsia="pl-PL"/>
        </w:rPr>
        <w:t>,</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lastRenderedPageBreak/>
        <w:t>4. odbiorcami danych osobowych osób fizycznych będą osoby lub podmioty, którym udostępniona zostanie dokumentacja postępowania w oparciu o art. 8 oraz art. 96 ust. 3 ustawy z dnia 29 stycznia 2004 r. – Prawo zamówień publicznych (Dz. U. z 2017 r. poz. 1579), dalej „ustawa Pzp” lub w celu dokonania kontroli prawidłowości przeprowadzenia postępowania o udzielenie zamówienia publicznego,</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 xml:space="preserve">5. dane osobowe osób fizycznych będą przechowywane do 31 grudnia 2034 roku (okres przechowywania i udostępniania dokumentów związanych z realizacją projektu dofinansowanego w ramach Regionalnego Programu Operacyjnego Województwa Pomorskiego na lata 2014-2020), </w:t>
      </w:r>
    </w:p>
    <w:p w:rsidR="00B26395" w:rsidRPr="00B26395" w:rsidRDefault="00B26395" w:rsidP="00B26395">
      <w:pPr>
        <w:spacing w:after="150" w:line="360" w:lineRule="auto"/>
        <w:ind w:left="426"/>
        <w:contextualSpacing/>
        <w:jc w:val="both"/>
        <w:rPr>
          <w:rFonts w:ascii="Arial" w:eastAsia="Times New Roman" w:hAnsi="Arial" w:cs="Arial"/>
          <w:b/>
          <w:i/>
          <w:lang w:eastAsia="pl-PL"/>
        </w:rPr>
      </w:pPr>
      <w:r w:rsidRPr="00B26395">
        <w:rPr>
          <w:rFonts w:ascii="Arial" w:eastAsia="Times New Roman" w:hAnsi="Arial" w:cs="Arial"/>
          <w:lang w:eastAsia="pl-PL"/>
        </w:rPr>
        <w:t>6. obowiązek podania danych osobowych  osób  fizycznych jest wymogiem ustawowym określonym w przepisach ustawy Pzp, związanym z udziałem w postępowaniu o udzielenie zamówienia publicznego; konsekwencje niepodania określonych danych wynikają z ustawy Pzp,</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7.   w odniesieniu do danych osobowych osób fizycznych decyzje nie będą podejmowane w sposób zautomatyzowany, stosownie do art. 22 RODO,</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8.   osoby fizyczne posiadają:</w:t>
      </w:r>
    </w:p>
    <w:p w:rsidR="00B26395" w:rsidRPr="00B26395" w:rsidRDefault="00B26395" w:rsidP="00EF7B8D">
      <w:pPr>
        <w:numPr>
          <w:ilvl w:val="0"/>
          <w:numId w:val="46"/>
        </w:numPr>
        <w:spacing w:after="150" w:line="360" w:lineRule="auto"/>
        <w:contextualSpacing/>
        <w:jc w:val="both"/>
        <w:rPr>
          <w:rFonts w:ascii="Arial" w:eastAsia="Times New Roman" w:hAnsi="Arial" w:cs="Arial"/>
          <w:lang w:eastAsia="pl-PL"/>
        </w:rPr>
      </w:pPr>
      <w:r w:rsidRPr="00B26395">
        <w:rPr>
          <w:rFonts w:ascii="Arial" w:eastAsia="Times New Roman" w:hAnsi="Arial" w:cs="Arial"/>
          <w:lang w:eastAsia="pl-PL"/>
        </w:rPr>
        <w:t>na podstawie art. 15 RODO prawo dostępu do danych osobowych;</w:t>
      </w:r>
    </w:p>
    <w:p w:rsidR="00B26395" w:rsidRPr="00B26395" w:rsidRDefault="00B26395" w:rsidP="00EF7B8D">
      <w:pPr>
        <w:numPr>
          <w:ilvl w:val="0"/>
          <w:numId w:val="46"/>
        </w:numPr>
        <w:spacing w:after="150" w:line="360" w:lineRule="auto"/>
        <w:contextualSpacing/>
        <w:jc w:val="both"/>
        <w:rPr>
          <w:rFonts w:ascii="Arial" w:eastAsia="Times New Roman" w:hAnsi="Arial" w:cs="Arial"/>
          <w:lang w:eastAsia="pl-PL"/>
        </w:rPr>
      </w:pPr>
      <w:r w:rsidRPr="00B26395">
        <w:rPr>
          <w:rFonts w:ascii="Arial" w:eastAsia="Times New Roman" w:hAnsi="Arial" w:cs="Arial"/>
          <w:lang w:eastAsia="pl-PL"/>
        </w:rPr>
        <w:t>na podstawie art. 16 RODO prawo do sprostowania danych osobowych;</w:t>
      </w:r>
    </w:p>
    <w:p w:rsidR="00B26395" w:rsidRPr="00B26395" w:rsidRDefault="00B26395" w:rsidP="00EF7B8D">
      <w:pPr>
        <w:numPr>
          <w:ilvl w:val="0"/>
          <w:numId w:val="46"/>
        </w:numPr>
        <w:spacing w:after="15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na podstawie art. 18 RODO prawo żądania od administratora ograniczenia przetwarzania danych osobowych z zastrzeżeniem przypadków, o których mowa w art. 18 ust. 2 RODO;  </w:t>
      </w:r>
    </w:p>
    <w:p w:rsidR="00B26395" w:rsidRPr="00B26395" w:rsidRDefault="00B26395" w:rsidP="00EF7B8D">
      <w:pPr>
        <w:numPr>
          <w:ilvl w:val="0"/>
          <w:numId w:val="46"/>
        </w:numPr>
        <w:spacing w:after="150" w:line="360" w:lineRule="auto"/>
        <w:contextualSpacing/>
        <w:jc w:val="both"/>
        <w:rPr>
          <w:rFonts w:ascii="Arial" w:eastAsia="Times New Roman" w:hAnsi="Arial" w:cs="Arial"/>
          <w:i/>
          <w:lang w:eastAsia="pl-PL"/>
        </w:rPr>
      </w:pPr>
      <w:r w:rsidRPr="00B26395">
        <w:rPr>
          <w:rFonts w:ascii="Arial" w:eastAsia="Times New Roman" w:hAnsi="Arial" w:cs="Arial"/>
          <w:lang w:eastAsia="pl-PL"/>
        </w:rPr>
        <w:t>prawo do wniesienia skargi do Prezesa Urzędu Ochrony Danych Osobowych, w przypadku uznania, że przetwarzanie danych osobowych narusza przepisy RODO,</w:t>
      </w:r>
    </w:p>
    <w:p w:rsidR="00B26395" w:rsidRPr="00B26395" w:rsidRDefault="00B26395" w:rsidP="00B26395">
      <w:pPr>
        <w:spacing w:after="150" w:line="360" w:lineRule="auto"/>
        <w:ind w:left="426"/>
        <w:contextualSpacing/>
        <w:jc w:val="both"/>
        <w:rPr>
          <w:rFonts w:ascii="Arial" w:eastAsia="Times New Roman" w:hAnsi="Arial" w:cs="Arial"/>
          <w:i/>
          <w:lang w:eastAsia="pl-PL"/>
        </w:rPr>
      </w:pPr>
      <w:r w:rsidRPr="00B26395">
        <w:rPr>
          <w:rFonts w:ascii="Arial" w:eastAsia="Times New Roman" w:hAnsi="Arial" w:cs="Arial"/>
          <w:lang w:eastAsia="pl-PL"/>
        </w:rPr>
        <w:t>9.   osobom fizycznym nie przysługuje:</w:t>
      </w:r>
    </w:p>
    <w:p w:rsidR="00B26395" w:rsidRPr="00B26395" w:rsidRDefault="00B26395" w:rsidP="00EF7B8D">
      <w:pPr>
        <w:numPr>
          <w:ilvl w:val="0"/>
          <w:numId w:val="47"/>
        </w:numPr>
        <w:spacing w:after="150" w:line="360" w:lineRule="auto"/>
        <w:contextualSpacing/>
        <w:jc w:val="both"/>
        <w:rPr>
          <w:rFonts w:ascii="Arial" w:eastAsia="Times New Roman" w:hAnsi="Arial" w:cs="Arial"/>
          <w:i/>
          <w:lang w:eastAsia="pl-PL"/>
        </w:rPr>
      </w:pPr>
      <w:r w:rsidRPr="00B26395">
        <w:rPr>
          <w:rFonts w:ascii="Arial" w:eastAsia="Times New Roman" w:hAnsi="Arial" w:cs="Arial"/>
          <w:lang w:eastAsia="pl-PL"/>
        </w:rPr>
        <w:t>w związku z art. 17 ust. 3 lit. b, d lub e RODO prawo do usunięcia danych osobowych;</w:t>
      </w:r>
    </w:p>
    <w:p w:rsidR="00B26395" w:rsidRPr="00B26395" w:rsidRDefault="00B26395" w:rsidP="00EF7B8D">
      <w:pPr>
        <w:numPr>
          <w:ilvl w:val="0"/>
          <w:numId w:val="47"/>
        </w:numPr>
        <w:spacing w:after="150" w:line="360" w:lineRule="auto"/>
        <w:contextualSpacing/>
        <w:jc w:val="both"/>
        <w:rPr>
          <w:rFonts w:ascii="Arial" w:eastAsia="Times New Roman" w:hAnsi="Arial" w:cs="Arial"/>
          <w:b/>
          <w:i/>
          <w:lang w:eastAsia="pl-PL"/>
        </w:rPr>
      </w:pPr>
      <w:r w:rsidRPr="00B26395">
        <w:rPr>
          <w:rFonts w:ascii="Arial" w:eastAsia="Times New Roman" w:hAnsi="Arial" w:cs="Arial"/>
          <w:lang w:eastAsia="pl-PL"/>
        </w:rPr>
        <w:t>prawo do przenoszenia danych osobowych, o którym mowa w art. 20 RODO,</w:t>
      </w:r>
    </w:p>
    <w:p w:rsidR="00B26395" w:rsidRPr="00B26395" w:rsidRDefault="00B26395" w:rsidP="00EF7B8D">
      <w:pPr>
        <w:numPr>
          <w:ilvl w:val="0"/>
          <w:numId w:val="47"/>
        </w:numPr>
        <w:spacing w:after="150" w:line="360" w:lineRule="auto"/>
        <w:contextualSpacing/>
        <w:jc w:val="both"/>
        <w:rPr>
          <w:rFonts w:ascii="Arial" w:eastAsia="Times New Roman" w:hAnsi="Arial" w:cs="Arial"/>
          <w:b/>
          <w:i/>
          <w:lang w:eastAsia="pl-PL"/>
        </w:rPr>
      </w:pPr>
      <w:r w:rsidRPr="00B26395">
        <w:rPr>
          <w:rFonts w:ascii="Arial" w:eastAsia="Times New Roman" w:hAnsi="Arial" w:cs="Arial"/>
          <w:b/>
          <w:lang w:eastAsia="pl-PL"/>
        </w:rPr>
        <w:t>na podstawie art. 21 RODO prawo sprzeciwu, wobec przetwarzania danych osobowych, gdyż podstawą prawną przetwarzania danych osobowych jest art. 6 ust. 1 lit. c RODO</w:t>
      </w:r>
      <w:r w:rsidRPr="00B26395">
        <w:rPr>
          <w:rFonts w:ascii="Arial" w:eastAsia="Times New Roman" w:hAnsi="Arial" w:cs="Arial"/>
          <w:lang w:eastAsia="pl-PL"/>
        </w:rPr>
        <w:t>.</w:t>
      </w:r>
      <w:r w:rsidRPr="00B26395">
        <w:rPr>
          <w:rFonts w:ascii="Arial" w:eastAsia="Times New Roman" w:hAnsi="Arial" w:cs="Arial"/>
          <w:b/>
          <w:lang w:eastAsia="pl-PL"/>
        </w:rPr>
        <w:t xml:space="preserve"> </w:t>
      </w:r>
    </w:p>
    <w:p w:rsidR="00B26395" w:rsidRPr="00B26395" w:rsidRDefault="00B26395" w:rsidP="00B26395">
      <w:pPr>
        <w:spacing w:after="150" w:line="360" w:lineRule="auto"/>
        <w:ind w:left="851" w:hanging="425"/>
        <w:contextualSpacing/>
        <w:jc w:val="both"/>
        <w:rPr>
          <w:rFonts w:ascii="Arial" w:eastAsia="Times New Roman" w:hAnsi="Arial" w:cs="Arial"/>
          <w:lang w:eastAsia="pl-PL"/>
        </w:rPr>
      </w:pPr>
      <w:r w:rsidRPr="00B26395">
        <w:rPr>
          <w:rFonts w:ascii="Arial" w:eastAsia="Times New Roman" w:hAnsi="Arial" w:cs="Arial"/>
          <w:lang w:eastAsia="pl-PL"/>
        </w:rPr>
        <w:t>10</w:t>
      </w:r>
      <w:r w:rsidRPr="00B26395">
        <w:rPr>
          <w:rFonts w:ascii="Arial" w:eastAsia="Times New Roman" w:hAnsi="Arial" w:cs="Arial"/>
          <w:b/>
          <w:i/>
          <w:lang w:eastAsia="pl-PL"/>
        </w:rPr>
        <w:t xml:space="preserve">. </w:t>
      </w:r>
      <w:r w:rsidRPr="00B26395">
        <w:rPr>
          <w:rFonts w:ascii="Arial" w:eastAsia="Times New Roman" w:hAnsi="Arial" w:cs="Arial"/>
          <w:lang w:eastAsia="pl-PL"/>
        </w:rPr>
        <w:t xml:space="preserve">Zamawiający wskazuje, że obowiązek informacyjny określony przepisami RODO wynikający z </w:t>
      </w:r>
      <w:r w:rsidRPr="00B26395">
        <w:rPr>
          <w:rFonts w:ascii="Arial" w:eastAsia="Times New Roman" w:hAnsi="Arial" w:cs="Arial"/>
          <w:b/>
          <w:lang w:eastAsia="pl-PL"/>
        </w:rPr>
        <w:t>art. 13 lub</w:t>
      </w:r>
      <w:r w:rsidRPr="00B26395">
        <w:rPr>
          <w:rFonts w:ascii="Arial" w:eastAsia="Times New Roman" w:hAnsi="Arial" w:cs="Arial"/>
          <w:lang w:eastAsia="pl-PL"/>
        </w:rPr>
        <w:t xml:space="preserve"> </w:t>
      </w:r>
      <w:r w:rsidRPr="00B26395">
        <w:rPr>
          <w:rFonts w:ascii="Arial" w:eastAsia="Times New Roman" w:hAnsi="Arial" w:cs="Arial"/>
          <w:b/>
          <w:lang w:eastAsia="pl-PL"/>
        </w:rPr>
        <w:t>art. 14 RODO</w:t>
      </w:r>
      <w:r w:rsidRPr="00B26395">
        <w:rPr>
          <w:rFonts w:ascii="Arial" w:eastAsia="Times New Roman" w:hAnsi="Arial" w:cs="Arial"/>
          <w:lang w:eastAsia="pl-PL"/>
        </w:rPr>
        <w:t xml:space="preserve"> względem osób fizycznych, których dane przekazuje Zamawiającemu i których dane </w:t>
      </w:r>
      <w:r w:rsidRPr="00B26395">
        <w:rPr>
          <w:rFonts w:ascii="Arial" w:eastAsia="Times New Roman" w:hAnsi="Arial" w:cs="Arial"/>
          <w:u w:val="single"/>
          <w:lang w:eastAsia="pl-PL"/>
        </w:rPr>
        <w:t>bezpośrednio lub pośrednio</w:t>
      </w:r>
      <w:r w:rsidRPr="00B26395">
        <w:rPr>
          <w:rFonts w:ascii="Arial" w:eastAsia="Times New Roman" w:hAnsi="Arial" w:cs="Arial"/>
          <w:lang w:eastAsia="pl-PL"/>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B26395" w:rsidRPr="00B26395" w:rsidRDefault="00B26395" w:rsidP="00B26395">
      <w:pPr>
        <w:spacing w:after="150" w:line="360" w:lineRule="auto"/>
        <w:ind w:left="851" w:hanging="425"/>
        <w:contextualSpacing/>
        <w:jc w:val="both"/>
        <w:rPr>
          <w:rFonts w:ascii="Arial" w:eastAsia="Times New Roman" w:hAnsi="Arial" w:cs="Arial"/>
          <w:lang w:eastAsia="pl-PL"/>
        </w:rPr>
      </w:pPr>
      <w:r w:rsidRPr="00B26395">
        <w:rPr>
          <w:rFonts w:ascii="Arial" w:eastAsia="Times New Roman" w:hAnsi="Arial" w:cs="Arial"/>
          <w:lang w:eastAsia="pl-PL"/>
        </w:rPr>
        <w:lastRenderedPageBreak/>
        <w:t>11. Wykonawca obowiązany jest poinformować osoby fizyczne o treści niniejszego Rozdziału SIWZ.</w:t>
      </w:r>
    </w:p>
    <w:p w:rsidR="00B26395" w:rsidRPr="00B26395" w:rsidRDefault="00B26395" w:rsidP="00B26395">
      <w:pPr>
        <w:tabs>
          <w:tab w:val="left" w:pos="720"/>
        </w:tabs>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lang w:eastAsia="pl-PL"/>
        </w:rPr>
      </w:pPr>
      <w:r w:rsidRPr="00B26395">
        <w:rPr>
          <w:rFonts w:ascii="Arial" w:eastAsia="Times New Roman" w:hAnsi="Arial" w:cs="Arial"/>
          <w:b/>
          <w:bCs/>
          <w:lang w:eastAsia="pl-PL"/>
        </w:rPr>
        <w:t>ROZDZIAŁ XIX</w:t>
      </w: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lang w:eastAsia="pl-PL"/>
        </w:rPr>
      </w:pPr>
      <w:r w:rsidRPr="00B26395">
        <w:rPr>
          <w:rFonts w:ascii="Arial" w:eastAsia="Times New Roman" w:hAnsi="Arial" w:cs="Arial"/>
          <w:b/>
          <w:bCs/>
          <w:lang w:eastAsia="pl-PL"/>
        </w:rPr>
        <w:t>ZAŁĄCZNIKI</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bCs/>
          <w:lang w:eastAsia="pl-PL"/>
        </w:rPr>
        <w:t>Jednolity europejski dokument zamówienia – załącznik nr 1,</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lang w:eastAsia="pl-PL"/>
        </w:rPr>
        <w:t>Formularz ofertowy – załącznik nr 2,</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lang w:eastAsia="pl-PL"/>
        </w:rPr>
        <w:t xml:space="preserve"> Projekty umów – załącznik nr 3,</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lang w:eastAsia="pl-PL"/>
        </w:rPr>
        <w:t xml:space="preserve">Oświadczenie o przynależności do grupy kapitałowej – załącznik nr 4, </w:t>
      </w:r>
    </w:p>
    <w:p w:rsidR="00B26395" w:rsidRPr="0097260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972605">
        <w:rPr>
          <w:rFonts w:ascii="Arial" w:eastAsia="Times New Roman" w:hAnsi="Arial" w:cs="Arial"/>
          <w:lang w:eastAsia="pl-PL"/>
        </w:rPr>
        <w:t>Wykaz usług wykonanych przez wykonawcę– załącznik nr 5,</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strike/>
          <w:lang w:eastAsia="pl-PL"/>
        </w:rPr>
      </w:pPr>
      <w:r w:rsidRPr="00B26395">
        <w:rPr>
          <w:rFonts w:ascii="Arial" w:eastAsia="Times New Roman" w:hAnsi="Arial" w:cs="Arial"/>
          <w:lang w:eastAsia="pl-PL"/>
        </w:rPr>
        <w:t>Wykaz osób skierowanych przez Wykonawcę do realizacji zamówienia publicznego– załącznik nr 6,</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lang w:eastAsia="pl-PL"/>
        </w:rPr>
        <w:t>Oświadczenie Wykonawcy o spełnieniu obowiązków wynikających z RODO.</w:t>
      </w:r>
    </w:p>
    <w:p w:rsidR="00B26395" w:rsidRPr="00B26395" w:rsidRDefault="00B26395" w:rsidP="00B26395">
      <w:pPr>
        <w:widowControl w:val="0"/>
        <w:autoSpaceDE w:val="0"/>
        <w:autoSpaceDN w:val="0"/>
        <w:adjustRightInd w:val="0"/>
        <w:spacing w:after="0" w:line="360" w:lineRule="auto"/>
        <w:ind w:left="720"/>
        <w:jc w:val="both"/>
        <w:rPr>
          <w:rFonts w:ascii="Arial" w:eastAsia="Times New Roman" w:hAnsi="Arial" w:cs="Arial"/>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Pr="00B26395"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i/>
          <w:u w:val="single"/>
          <w:lang w:eastAsia="pl-PL"/>
        </w:rPr>
      </w:pPr>
      <w:r w:rsidRPr="00B26395">
        <w:rPr>
          <w:rFonts w:ascii="Arial" w:eastAsia="Times New Roman" w:hAnsi="Arial" w:cs="Arial"/>
          <w:b/>
          <w:bCs/>
          <w:u w:val="single"/>
          <w:lang w:eastAsia="pl-PL"/>
        </w:rPr>
        <w:t xml:space="preserve">SKMMU.086.32.18 </w:t>
      </w:r>
    </w:p>
    <w:p w:rsidR="00B26395" w:rsidRPr="00B26395" w:rsidRDefault="00B26395" w:rsidP="00B26395">
      <w:pPr>
        <w:spacing w:after="0" w:line="240" w:lineRule="auto"/>
        <w:jc w:val="center"/>
        <w:outlineLvl w:val="0"/>
        <w:rPr>
          <w:rFonts w:ascii="Arial" w:eastAsia="Times New Roman" w:hAnsi="Arial" w:cs="Arial"/>
          <w:b/>
          <w:bCs/>
          <w:lang w:eastAsia="ar-SA"/>
        </w:rPr>
      </w:pPr>
    </w:p>
    <w:p w:rsidR="00B26395" w:rsidRPr="00B26395" w:rsidRDefault="00B26395" w:rsidP="00B26395">
      <w:pPr>
        <w:spacing w:after="0" w:line="240" w:lineRule="auto"/>
        <w:jc w:val="center"/>
        <w:outlineLvl w:val="0"/>
        <w:rPr>
          <w:rFonts w:ascii="Arial" w:eastAsia="Times New Roman" w:hAnsi="Arial" w:cs="Arial"/>
          <w:b/>
          <w:bCs/>
          <w:lang w:eastAsia="ar-SA"/>
        </w:rPr>
      </w:pPr>
      <w:r w:rsidRPr="00B26395">
        <w:rPr>
          <w:rFonts w:ascii="Arial" w:eastAsia="Times New Roman" w:hAnsi="Arial" w:cs="Arial"/>
          <w:b/>
          <w:bCs/>
          <w:lang w:eastAsia="ar-SA"/>
        </w:rPr>
        <w:t xml:space="preserve">                                                                                                                                                      Załącznik nr 2 do SIWZ</w:t>
      </w:r>
    </w:p>
    <w:p w:rsidR="00B26395" w:rsidRPr="00B26395" w:rsidRDefault="00B26395" w:rsidP="00B26395">
      <w:pPr>
        <w:spacing w:after="0" w:line="240" w:lineRule="auto"/>
        <w:jc w:val="center"/>
        <w:outlineLvl w:val="0"/>
        <w:rPr>
          <w:rFonts w:ascii="Arial" w:eastAsia="Times New Roman" w:hAnsi="Arial" w:cs="Arial"/>
          <w:b/>
          <w:bCs/>
          <w:lang w:eastAsia="ar-SA"/>
        </w:rPr>
      </w:pPr>
    </w:p>
    <w:p w:rsidR="00B26395" w:rsidRPr="00B26395" w:rsidRDefault="00B26395" w:rsidP="00B26395">
      <w:pPr>
        <w:spacing w:after="0" w:line="240" w:lineRule="auto"/>
        <w:jc w:val="center"/>
        <w:outlineLvl w:val="0"/>
        <w:rPr>
          <w:rFonts w:ascii="Arial" w:eastAsia="Times New Roman" w:hAnsi="Arial" w:cs="Arial"/>
          <w:b/>
          <w:bCs/>
          <w:lang w:eastAsia="ar-SA"/>
        </w:rPr>
      </w:pPr>
      <w:r w:rsidRPr="00B26395">
        <w:rPr>
          <w:rFonts w:ascii="Arial" w:eastAsia="Times New Roman" w:hAnsi="Arial" w:cs="Arial"/>
          <w:b/>
          <w:bCs/>
          <w:lang w:eastAsia="ar-SA"/>
        </w:rPr>
        <w:t>FORMULARZ OFERTOWY</w:t>
      </w:r>
    </w:p>
    <w:p w:rsidR="00B26395" w:rsidRPr="00B26395" w:rsidRDefault="00B26395" w:rsidP="00B26395">
      <w:pPr>
        <w:spacing w:after="0" w:line="240" w:lineRule="auto"/>
        <w:jc w:val="center"/>
        <w:rPr>
          <w:rFonts w:ascii="Arial" w:eastAsia="Times New Roman" w:hAnsi="Arial" w:cs="Arial"/>
          <w:b/>
          <w:bCs/>
          <w:lang w:eastAsia="ar-SA"/>
        </w:rPr>
      </w:pPr>
    </w:p>
    <w:p w:rsidR="00B26395" w:rsidRPr="00B26395" w:rsidRDefault="00B26395" w:rsidP="00B26395">
      <w:pPr>
        <w:spacing w:after="0" w:line="240" w:lineRule="auto"/>
        <w:jc w:val="both"/>
        <w:rPr>
          <w:rFonts w:ascii="Arial" w:eastAsia="Times New Roman" w:hAnsi="Arial" w:cs="Arial"/>
          <w:lang w:eastAsia="ar-SA"/>
        </w:rPr>
      </w:pP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Nazwa Wykonawcy (-ów): ……………………………………………………………………………………………………………….</w:t>
      </w:r>
      <w:r w:rsidRPr="00B26395">
        <w:rPr>
          <w:rFonts w:ascii="Arial" w:eastAsia="Times New Roman" w:hAnsi="Arial" w:cs="Arial"/>
          <w:lang w:eastAsia="ar-SA"/>
        </w:rPr>
        <w:br/>
        <w:t>.......................................................................................................................................................</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w:t>
      </w:r>
    </w:p>
    <w:p w:rsidR="00B26395" w:rsidRPr="00B26395" w:rsidRDefault="00B26395" w:rsidP="00B26395">
      <w:pPr>
        <w:spacing w:after="0" w:line="360" w:lineRule="auto"/>
        <w:jc w:val="both"/>
        <w:outlineLvl w:val="0"/>
        <w:rPr>
          <w:rFonts w:ascii="Arial" w:eastAsia="Times New Roman" w:hAnsi="Arial" w:cs="Arial"/>
          <w:lang w:eastAsia="ar-SA"/>
        </w:rPr>
      </w:pPr>
      <w:r w:rsidRPr="00B26395">
        <w:rPr>
          <w:rFonts w:ascii="Arial" w:eastAsia="Times New Roman" w:hAnsi="Arial" w:cs="Arial"/>
          <w:lang w:eastAsia="ar-SA"/>
        </w:rPr>
        <w:t>NIP: ……………………………………..</w:t>
      </w:r>
    </w:p>
    <w:p w:rsidR="00B26395" w:rsidRPr="00B26395" w:rsidRDefault="00B26395" w:rsidP="00B26395">
      <w:pPr>
        <w:spacing w:after="0" w:line="360" w:lineRule="auto"/>
        <w:outlineLvl w:val="0"/>
        <w:rPr>
          <w:rFonts w:ascii="Arial" w:eastAsia="Times New Roman" w:hAnsi="Arial" w:cs="Arial"/>
          <w:lang w:eastAsia="ar-SA"/>
        </w:rPr>
      </w:pPr>
      <w:r w:rsidRPr="00B26395">
        <w:rPr>
          <w:rFonts w:ascii="Arial" w:eastAsia="Times New Roman" w:hAnsi="Arial" w:cs="Arial"/>
          <w:lang w:eastAsia="ar-SA"/>
        </w:rPr>
        <w:t>Siedziba Wykonawcy (-ów): ………………………………………………..…………..………………………..………………………..</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w:t>
      </w:r>
    </w:p>
    <w:p w:rsidR="00B26395" w:rsidRPr="00B26395" w:rsidRDefault="00B26395" w:rsidP="00B26395">
      <w:pPr>
        <w:spacing w:after="0" w:line="360" w:lineRule="auto"/>
        <w:outlineLvl w:val="0"/>
        <w:rPr>
          <w:rFonts w:ascii="Arial" w:eastAsia="Times New Roman" w:hAnsi="Arial" w:cs="Arial"/>
          <w:lang w:eastAsia="ar-SA"/>
        </w:rPr>
      </w:pPr>
      <w:r w:rsidRPr="00B26395">
        <w:rPr>
          <w:rFonts w:ascii="Arial" w:eastAsia="Times New Roman" w:hAnsi="Arial" w:cs="Arial"/>
          <w:lang w:eastAsia="ar-SA"/>
        </w:rPr>
        <w:t>Adres Wykonawcy: ……………………………………….………………………………………………………………………</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 xml:space="preserve">Nr </w:t>
      </w:r>
      <w:proofErr w:type="spellStart"/>
      <w:r w:rsidRPr="00B26395">
        <w:rPr>
          <w:rFonts w:ascii="Arial" w:eastAsia="Times New Roman" w:hAnsi="Arial" w:cs="Arial"/>
          <w:lang w:eastAsia="ar-SA"/>
        </w:rPr>
        <w:t>tel</w:t>
      </w:r>
      <w:proofErr w:type="spellEnd"/>
      <w:r w:rsidRPr="00B26395">
        <w:rPr>
          <w:rFonts w:ascii="Arial" w:eastAsia="Times New Roman" w:hAnsi="Arial" w:cs="Arial"/>
          <w:lang w:eastAsia="ar-SA"/>
        </w:rPr>
        <w:t>…………………………………………………………………………………………….…….........</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Nr faksu …………………………………………………..……………………………………………….</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Adres e-mail...................................................................................................................................</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Hasło do Jednolitego Europejskiego Dokumentu Zamówienia Wykonawcy (</w:t>
      </w:r>
      <w:r w:rsidRPr="00B26395">
        <w:rPr>
          <w:rFonts w:ascii="Arial" w:hAnsi="Arial" w:cs="Arial"/>
        </w:rPr>
        <w:t>inne informacje dla prawidłowego dostępu do dokumentu, w szczególności informacje o wykorzystanym programie szyfrującym lub procedurze odszyfrowania danych zawartych w JEDZ)</w:t>
      </w:r>
      <w:r w:rsidRPr="00B26395">
        <w:rPr>
          <w:rFonts w:ascii="Arial" w:eastAsia="Times New Roman" w:hAnsi="Arial" w:cs="Arial"/>
          <w:lang w:eastAsia="ar-SA"/>
        </w:rPr>
        <w:t xml:space="preserve"> ………………………………………………………………………………………………………………………………………………………………………………………………………………………………</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Hasło do Jednolitego Europejskiego Dokumentu Zamówienia innych podmiotów, na których zasoby powołuje się Wykonawca i dalszych innych podmiotów (</w:t>
      </w:r>
      <w:r w:rsidRPr="00B26395">
        <w:rPr>
          <w:rFonts w:ascii="Arial" w:hAnsi="Arial" w:cs="Arial"/>
        </w:rPr>
        <w:t xml:space="preserve">inne informacje dla prawidłowego dostępu do dokumentu, w szczególności informacje o wykorzystanym programie szyfrującym lub procedurze odszyfrowania danych zawartych w JEDZ): </w:t>
      </w:r>
      <w:r w:rsidRPr="00B26395">
        <w:rPr>
          <w:rFonts w:ascii="Arial" w:eastAsia="Times New Roman" w:hAnsi="Arial" w:cs="Arial"/>
          <w:lang w:eastAsia="ar-SA"/>
        </w:rPr>
        <w:t>.……………………………………………………………………………………………………………………………………………………………………………………………………………………….</w:t>
      </w:r>
    </w:p>
    <w:p w:rsidR="00B26395" w:rsidRPr="00B26395" w:rsidRDefault="00B26395" w:rsidP="00B26395">
      <w:pPr>
        <w:widowControl w:val="0"/>
        <w:tabs>
          <w:tab w:val="left" w:pos="960"/>
        </w:tabs>
        <w:autoSpaceDE w:val="0"/>
        <w:autoSpaceDN w:val="0"/>
        <w:adjustRightInd w:val="0"/>
        <w:spacing w:after="0" w:line="360" w:lineRule="auto"/>
        <w:ind w:right="-1"/>
        <w:jc w:val="center"/>
        <w:rPr>
          <w:rFonts w:ascii="Arial" w:eastAsia="Times New Roman" w:hAnsi="Arial" w:cs="Arial"/>
          <w:lang w:eastAsia="ar-SA"/>
        </w:rPr>
      </w:pPr>
      <w:r w:rsidRPr="00B26395">
        <w:rPr>
          <w:rFonts w:ascii="Arial" w:eastAsia="Times New Roman" w:hAnsi="Arial" w:cs="Arial"/>
          <w:lang w:eastAsia="ar-SA"/>
        </w:rPr>
        <w:t>Adresat:</w:t>
      </w:r>
    </w:p>
    <w:p w:rsidR="00B26395" w:rsidRPr="00B26395" w:rsidRDefault="00B26395" w:rsidP="00B26395">
      <w:pPr>
        <w:widowControl w:val="0"/>
        <w:autoSpaceDE w:val="0"/>
        <w:autoSpaceDN w:val="0"/>
        <w:adjustRightInd w:val="0"/>
        <w:spacing w:after="0" w:line="360" w:lineRule="auto"/>
        <w:ind w:right="-1"/>
        <w:jc w:val="center"/>
        <w:rPr>
          <w:rFonts w:ascii="Arial" w:eastAsia="Times New Roman" w:hAnsi="Arial" w:cs="Arial"/>
          <w:b/>
          <w:lang w:eastAsia="ar-SA"/>
        </w:rPr>
      </w:pPr>
      <w:r w:rsidRPr="00B26395">
        <w:rPr>
          <w:rFonts w:ascii="Arial" w:eastAsia="Times New Roman" w:hAnsi="Arial" w:cs="Arial"/>
          <w:b/>
          <w:lang w:eastAsia="ar-SA"/>
        </w:rPr>
        <w:t>PKP Szybka Kolej Miejska w Trójmieście Sp. z o.o.</w:t>
      </w:r>
    </w:p>
    <w:p w:rsidR="00B26395" w:rsidRPr="00B26395" w:rsidRDefault="00B26395" w:rsidP="00B26395">
      <w:pPr>
        <w:widowControl w:val="0"/>
        <w:autoSpaceDE w:val="0"/>
        <w:autoSpaceDN w:val="0"/>
        <w:adjustRightInd w:val="0"/>
        <w:spacing w:after="0" w:line="360" w:lineRule="auto"/>
        <w:jc w:val="center"/>
        <w:rPr>
          <w:rFonts w:ascii="Arial" w:eastAsia="Times New Roman" w:hAnsi="Arial" w:cs="Arial"/>
          <w:b/>
          <w:lang w:eastAsia="ar-SA"/>
        </w:rPr>
      </w:pPr>
      <w:r w:rsidRPr="00B26395">
        <w:rPr>
          <w:rFonts w:ascii="Arial" w:eastAsia="Times New Roman" w:hAnsi="Arial" w:cs="Arial"/>
          <w:b/>
          <w:lang w:eastAsia="ar-SA"/>
        </w:rPr>
        <w:t>ul. Morska 350A 81-002 Gdynia</w:t>
      </w:r>
    </w:p>
    <w:p w:rsidR="00B26395" w:rsidRPr="00B26395" w:rsidRDefault="00B26395" w:rsidP="00B26395">
      <w:pPr>
        <w:autoSpaceDE w:val="0"/>
        <w:autoSpaceDN w:val="0"/>
        <w:adjustRightInd w:val="0"/>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Nawiązując do ogłoszenia o przetargu nieograniczonym na </w:t>
      </w:r>
      <w:r w:rsidRPr="00B26395">
        <w:rPr>
          <w:rFonts w:ascii="Arial" w:hAnsi="Arial" w:cs="Arial"/>
          <w:b/>
        </w:rPr>
        <w:t>„Wykonanie dokumentacji projektowych i świadczenie usług obsługi projektowej dla zadań inwestycyjnych”</w:t>
      </w:r>
      <w:r w:rsidRPr="00B26395">
        <w:rPr>
          <w:rFonts w:ascii="Arial" w:eastAsia="Times New Roman" w:hAnsi="Arial" w:cs="Arial"/>
          <w:b/>
          <w:lang w:eastAsia="pl-PL"/>
        </w:rPr>
        <w:t xml:space="preserve"> </w:t>
      </w:r>
      <w:r w:rsidRPr="00B26395">
        <w:rPr>
          <w:rFonts w:ascii="Arial" w:eastAsia="Times New Roman" w:hAnsi="Arial" w:cs="Arial"/>
          <w:b/>
          <w:bCs/>
          <w:lang w:eastAsia="pl-PL"/>
        </w:rPr>
        <w:t>numer sprawy – SKMMU.086.32.18</w:t>
      </w:r>
      <w:r w:rsidRPr="00B26395">
        <w:rPr>
          <w:rFonts w:ascii="Arial" w:eastAsia="Times New Roman" w:hAnsi="Arial" w:cs="Arial"/>
          <w:bCs/>
          <w:lang w:eastAsia="pl-PL"/>
        </w:rPr>
        <w:t xml:space="preserve"> </w:t>
      </w:r>
      <w:r w:rsidRPr="00B26395">
        <w:rPr>
          <w:rFonts w:ascii="Arial" w:eastAsia="Times New Roman" w:hAnsi="Arial" w:cs="Arial"/>
          <w:lang w:eastAsia="ar-SA"/>
        </w:rPr>
        <w:t>oświadczam, iż reprezentowany przeze mnie Wykonawca oferuje wykonanie przedmiotu zamówienia:</w:t>
      </w:r>
    </w:p>
    <w:p w:rsidR="00B26395" w:rsidRPr="00B26395" w:rsidRDefault="00B26395" w:rsidP="00B26395">
      <w:pPr>
        <w:autoSpaceDE w:val="0"/>
        <w:autoSpaceDN w:val="0"/>
        <w:adjustRightInd w:val="0"/>
        <w:spacing w:after="0" w:line="360" w:lineRule="auto"/>
        <w:jc w:val="both"/>
        <w:rPr>
          <w:rFonts w:ascii="Arial" w:eastAsia="Times New Roman" w:hAnsi="Arial" w:cs="Arial"/>
          <w:b/>
          <w:lang w:eastAsia="pl-PL"/>
        </w:rPr>
      </w:pPr>
      <w:bookmarkStart w:id="16" w:name="_Hlk520371643"/>
      <w:r w:rsidRPr="00B26395">
        <w:rPr>
          <w:rFonts w:ascii="Arial" w:eastAsia="Times New Roman" w:hAnsi="Arial" w:cs="Arial"/>
          <w:b/>
          <w:lang w:eastAsia="pl-PL"/>
        </w:rPr>
        <w:lastRenderedPageBreak/>
        <w:t>Zadanie nr 1 (Modernizacja przystanku osobowego SKM Gdynia Grabówek):</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wysokość podatku VAT .................................% tj. ...............................................................zł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słownie.................................................................................................................zł </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w:t>
      </w:r>
    </w:p>
    <w:p w:rsidR="00B26395" w:rsidRPr="00B26395" w:rsidRDefault="00B26395" w:rsidP="00B26395">
      <w:pPr>
        <w:numPr>
          <w:ilvl w:val="3"/>
          <w:numId w:val="1"/>
        </w:numPr>
        <w:spacing w:after="0" w:line="360" w:lineRule="auto"/>
        <w:ind w:left="284"/>
        <w:contextualSpacing/>
        <w:jc w:val="both"/>
        <w:rPr>
          <w:rFonts w:ascii="Arial" w:eastAsia="Times New Roman" w:hAnsi="Arial" w:cs="Arial"/>
          <w:lang w:eastAsia="ar-SA"/>
        </w:rPr>
      </w:pPr>
      <w:r w:rsidRPr="00B26395">
        <w:rPr>
          <w:rFonts w:ascii="Arial" w:eastAsia="Times New Roman" w:hAnsi="Arial" w:cs="Arial"/>
          <w:lang w:eastAsia="ar-SA"/>
        </w:rPr>
        <w:t>Dokumentacja projektowa:</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wysokość podatku VAT .................................% tj. ...............................................................zł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słownie.................................................................................................................zł </w:t>
      </w:r>
    </w:p>
    <w:p w:rsidR="00B26395" w:rsidRPr="00B26395" w:rsidRDefault="00B26395" w:rsidP="00B26395">
      <w:pPr>
        <w:numPr>
          <w:ilvl w:val="3"/>
          <w:numId w:val="1"/>
        </w:numPr>
        <w:spacing w:after="0" w:line="360" w:lineRule="auto"/>
        <w:ind w:left="284" w:hanging="284"/>
        <w:contextualSpacing/>
        <w:jc w:val="both"/>
        <w:rPr>
          <w:rFonts w:ascii="Arial" w:eastAsia="Times New Roman" w:hAnsi="Arial" w:cs="Arial"/>
          <w:lang w:eastAsia="ar-SA"/>
        </w:rPr>
      </w:pPr>
      <w:r w:rsidRPr="00B26395">
        <w:rPr>
          <w:rFonts w:ascii="Arial" w:eastAsia="Times New Roman" w:hAnsi="Arial" w:cs="Arial"/>
          <w:lang w:eastAsia="ar-SA"/>
        </w:rPr>
        <w:t>Nadzór autorski i usługi projektowe:</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wysokość podatku VAT .................................% tj. ................................................................zł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Wartość nadzoru autorskiego i usług projektowych powinna mieścić się w przedziale 20%-40% ceny za dokumentację projektową. W przypadku, gdy wartość nadzoru autorskiego i usług projektowych będzie spoza powyższego przedziału, Zamawiający odrzuci ofertę jako niezgodną z treścią SIWZ.</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Termin wykonania dokumentacji projektowej …………………….. miesięcy od daty podpisania umowy </w:t>
      </w:r>
      <w:bookmarkStart w:id="17" w:name="_Hlk522263345"/>
      <w:r w:rsidRPr="00B26395">
        <w:rPr>
          <w:rFonts w:ascii="Arial" w:eastAsia="Times New Roman" w:hAnsi="Arial" w:cs="Arial"/>
          <w:lang w:eastAsia="ar-SA"/>
        </w:rPr>
        <w:t>(termin wykonania nie może przekroczyć wskazany termin w rozdz. IV niniejszej SIWZ; w przypadku zaoferowania terminu dłuższego, Zamawiający odrzuci ofertę, jako niezgodną z treści SIWZ)</w:t>
      </w:r>
      <w:bookmarkEnd w:id="17"/>
      <w:r w:rsidRPr="00B26395">
        <w:rPr>
          <w:rFonts w:ascii="Arial" w:eastAsia="Times New Roman" w:hAnsi="Arial" w:cs="Arial"/>
          <w:lang w:eastAsia="ar-SA"/>
        </w:rPr>
        <w:t>.</w:t>
      </w:r>
    </w:p>
    <w:bookmarkEnd w:id="16"/>
    <w:p w:rsidR="00B26395" w:rsidRPr="00B26395" w:rsidRDefault="00B26395" w:rsidP="00B26395">
      <w:pPr>
        <w:spacing w:after="0" w:line="360" w:lineRule="auto"/>
        <w:jc w:val="both"/>
        <w:rPr>
          <w:rFonts w:ascii="Arial" w:eastAsia="Times New Roman" w:hAnsi="Arial" w:cs="Arial"/>
          <w:lang w:eastAsia="ar-SA"/>
        </w:rPr>
      </w:pPr>
    </w:p>
    <w:p w:rsidR="00B26395" w:rsidRPr="00B26395" w:rsidRDefault="00B26395" w:rsidP="00B26395">
      <w:pPr>
        <w:spacing w:after="0" w:line="360" w:lineRule="auto"/>
        <w:jc w:val="both"/>
        <w:rPr>
          <w:rFonts w:ascii="Arial" w:eastAsia="Times New Roman" w:hAnsi="Arial" w:cs="Arial"/>
          <w:b/>
          <w:lang w:eastAsia="ar-SA"/>
        </w:rPr>
      </w:pPr>
      <w:r w:rsidRPr="00B26395">
        <w:rPr>
          <w:rFonts w:ascii="Arial" w:eastAsia="Times New Roman" w:hAnsi="Arial" w:cs="Arial"/>
          <w:b/>
          <w:lang w:eastAsia="ar-SA"/>
        </w:rPr>
        <w:t>Zadanie nr 2 (Modernizacja przystanku osobowego SKM Gdynia Leszczynki):</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wysokość podatku VAT .................................% tj. ...............................................................zł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słownie.................................................................................................................zł </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lastRenderedPageBreak/>
        <w:t>w tym:</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a)Dokumentacja projektowa:</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wysokość podatku VAT .................................% tj................................................................zł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słownie.................................................................................................................zł </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b)Nadzór autorski i usługi projektowe:</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wysokość podatku VAT: .................................% tj. ...............................................................zł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Wartość nadzoru autorskiego i usług projektowych powinna mieścić się w przedziale 20%-40% ceny za dokumentację projektową.</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Termin wykonania dokumentacji projektowej …………………….. miesięcy od daty podpisania umowy </w:t>
      </w:r>
      <w:bookmarkStart w:id="18" w:name="_Hlk522263676"/>
      <w:r w:rsidRPr="00B26395">
        <w:rPr>
          <w:rFonts w:ascii="Arial" w:eastAsia="Times New Roman" w:hAnsi="Arial" w:cs="Arial"/>
          <w:lang w:eastAsia="ar-SA"/>
        </w:rPr>
        <w:t>(termin wykonania nie może przekroczyć wskazany termin w rozdz. IV niniejszej SIWZ; w przypadku zaoferowania terminu dłuższego, Zamawiający odrzuci ofertę, jako niezgodną z treści SIWZ)</w:t>
      </w:r>
      <w:bookmarkEnd w:id="18"/>
      <w:r w:rsidRPr="00B26395">
        <w:rPr>
          <w:rFonts w:ascii="Arial" w:eastAsia="Times New Roman" w:hAnsi="Arial" w:cs="Arial"/>
          <w:lang w:eastAsia="ar-SA"/>
        </w:rPr>
        <w:t>.</w:t>
      </w:r>
    </w:p>
    <w:p w:rsidR="00B26395" w:rsidRPr="00B26395" w:rsidRDefault="00B26395" w:rsidP="00B26395">
      <w:pPr>
        <w:spacing w:after="0" w:line="360" w:lineRule="auto"/>
        <w:jc w:val="both"/>
        <w:rPr>
          <w:rFonts w:ascii="Arial" w:eastAsia="Times New Roman" w:hAnsi="Arial" w:cs="Arial"/>
          <w:lang w:eastAsia="ar-SA"/>
        </w:rPr>
      </w:pPr>
    </w:p>
    <w:p w:rsidR="00B26395" w:rsidRPr="00B26395" w:rsidRDefault="00B26395" w:rsidP="00B26395">
      <w:pPr>
        <w:spacing w:after="0" w:line="360" w:lineRule="auto"/>
        <w:jc w:val="both"/>
        <w:rPr>
          <w:rFonts w:ascii="Arial" w:eastAsia="Times New Roman" w:hAnsi="Arial" w:cs="Arial"/>
          <w:b/>
          <w:lang w:eastAsia="ar-SA"/>
        </w:rPr>
      </w:pPr>
      <w:r w:rsidRPr="00B26395">
        <w:rPr>
          <w:rFonts w:ascii="Arial" w:eastAsia="Times New Roman" w:hAnsi="Arial" w:cs="Arial"/>
          <w:b/>
          <w:lang w:eastAsia="ar-SA"/>
        </w:rPr>
        <w:t>Zadanie nr 3 (Modernizacja peronu SKM na stacji Gdynia Orłowo):</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wysokość podatku VAT .................................% tj................................................................zł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słownie.................................................................................................................zł </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w:t>
      </w:r>
    </w:p>
    <w:p w:rsidR="00B26395" w:rsidRPr="00B26395" w:rsidRDefault="00B26395" w:rsidP="00B26395">
      <w:pPr>
        <w:spacing w:after="0" w:line="360" w:lineRule="auto"/>
        <w:jc w:val="both"/>
        <w:rPr>
          <w:rFonts w:ascii="Arial" w:eastAsia="Times New Roman" w:hAnsi="Arial" w:cs="Arial"/>
          <w:b/>
          <w:lang w:eastAsia="ar-SA"/>
        </w:rPr>
      </w:pPr>
      <w:bookmarkStart w:id="19" w:name="_Hlk522263617"/>
      <w:r w:rsidRPr="00B26395">
        <w:rPr>
          <w:rFonts w:ascii="Arial" w:eastAsia="Times New Roman" w:hAnsi="Arial" w:cs="Arial"/>
          <w:b/>
          <w:lang w:eastAsia="ar-SA"/>
        </w:rPr>
        <w:t>1)Odnośnie dokumentacji na peron:</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wysokość podatku VAT: .................................% tj. ...............................................................zł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słownie.................................................................................................................zł </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lastRenderedPageBreak/>
        <w:t>a)Dokumentacja projektowa:</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wysokość podatku VAT: .................................% tj. ...............................................................zł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słownie.................................................................................................................zł </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b)Nadzór autorski i usługi projektowe:</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wysokość podatku VAT: .................................% tj. ...............................................................zł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bookmarkEnd w:id="19"/>
    <w:p w:rsidR="00B26395" w:rsidRPr="00B26395" w:rsidRDefault="00B26395" w:rsidP="00B26395">
      <w:pPr>
        <w:spacing w:after="0" w:line="360" w:lineRule="auto"/>
        <w:jc w:val="both"/>
        <w:rPr>
          <w:rFonts w:ascii="Arial" w:eastAsia="Times New Roman" w:hAnsi="Arial" w:cs="Arial"/>
          <w:lang w:eastAsia="ar-SA"/>
        </w:rPr>
      </w:pPr>
    </w:p>
    <w:p w:rsidR="00B26395" w:rsidRPr="00B26395" w:rsidRDefault="00B26395" w:rsidP="00B26395">
      <w:pPr>
        <w:spacing w:after="0" w:line="360" w:lineRule="auto"/>
        <w:jc w:val="both"/>
        <w:rPr>
          <w:rFonts w:ascii="Arial" w:eastAsia="Times New Roman" w:hAnsi="Arial" w:cs="Arial"/>
          <w:b/>
          <w:lang w:eastAsia="ar-SA"/>
        </w:rPr>
      </w:pPr>
      <w:r w:rsidRPr="00B26395">
        <w:rPr>
          <w:rFonts w:ascii="Arial" w:eastAsia="Times New Roman" w:hAnsi="Arial" w:cs="Arial"/>
          <w:b/>
          <w:lang w:eastAsia="ar-SA"/>
        </w:rPr>
        <w:t>2)Odnośnie dokumentacji na rozjazdy</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wysokość podatku VAT .................................% tj. ...............................................................zł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słownie.................................................................................................................zł </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a)Dokumentacja projektowa:</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wysokość podatku VAT .................................% tj................................................................zł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słownie.................................................................................................................zł </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b)Nadzór autorski i usługi projektowe:</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za cenę brutto:.................................zł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 tym kwota netto:...........................................zł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wysokość podatku VAT: .................................% tj................................................................zł</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słownie.................................................................................................................zł</w:t>
      </w:r>
    </w:p>
    <w:p w:rsidR="00B26395" w:rsidRPr="00B26395" w:rsidRDefault="00B26395" w:rsidP="00B26395">
      <w:pPr>
        <w:spacing w:after="0" w:line="360" w:lineRule="auto"/>
        <w:jc w:val="both"/>
        <w:rPr>
          <w:rFonts w:ascii="Arial" w:eastAsia="Times New Roman" w:hAnsi="Arial" w:cs="Arial"/>
          <w:lang w:eastAsia="ar-SA"/>
        </w:rPr>
      </w:pP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lastRenderedPageBreak/>
        <w:t>Wartość nadzoru autorskiego i usług projektowych powinna mieścić się w przedziale 20%-40% ceny za dokumentację projektową. W innym przypadku Zamawiający odrzuci ofertę jako niezgodną z SIWZ.</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Termin wykonania dokumentacji projektowej …………………….. miesięcy od daty podpisania umowy (termin wykonania nie może przekroczyć wskazany termin w rozdz. IV niniejszej SIWZ; w przypadku zaoferowania terminu dłuższego, Zamawiający odrzuci ofertę, jako niezgodną z treści SIWZ).</w:t>
      </w:r>
    </w:p>
    <w:p w:rsidR="00B26395" w:rsidRPr="00B26395" w:rsidRDefault="00B26395" w:rsidP="00B26395">
      <w:pPr>
        <w:spacing w:after="0" w:line="360" w:lineRule="auto"/>
        <w:ind w:left="-142"/>
        <w:jc w:val="both"/>
        <w:rPr>
          <w:rFonts w:ascii="Arial" w:eastAsia="Times New Roman" w:hAnsi="Arial" w:cs="Arial"/>
          <w:lang w:eastAsia="ar-SA"/>
        </w:rPr>
      </w:pPr>
      <w:r w:rsidRPr="00B26395">
        <w:rPr>
          <w:rFonts w:ascii="Arial" w:eastAsia="Times New Roman" w:hAnsi="Arial" w:cs="Arial"/>
          <w:lang w:eastAsia="ar-SA"/>
        </w:rPr>
        <w:t>Wykonawca oświadcza, że:</w:t>
      </w:r>
    </w:p>
    <w:p w:rsidR="00B26395" w:rsidRPr="00B26395" w:rsidRDefault="00B26395" w:rsidP="00EF7B8D">
      <w:pPr>
        <w:widowControl w:val="0"/>
        <w:numPr>
          <w:ilvl w:val="0"/>
          <w:numId w:val="43"/>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Times New Roman" w:hAnsi="Arial" w:cs="Arial"/>
          <w:lang w:eastAsia="ar-SA"/>
        </w:rPr>
        <w:t>W cenie oferty zostały uwzględnione wszystkie koszty związane z wykonaniem zamówienia.</w:t>
      </w:r>
    </w:p>
    <w:p w:rsidR="00B26395" w:rsidRPr="00B26395" w:rsidRDefault="00B26395" w:rsidP="00EF7B8D">
      <w:pPr>
        <w:widowControl w:val="0"/>
        <w:numPr>
          <w:ilvl w:val="0"/>
          <w:numId w:val="43"/>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Times New Roman" w:hAnsi="Arial" w:cs="Arial"/>
          <w:lang w:eastAsia="ar-SA"/>
        </w:rPr>
        <w:t>Zapoznał się z treścią Specyfikacji Istotnych Warunków Zamówienia i nie wnosi do niej zastrzeżeń oraz przyjmuje warunki w niej zawarte.</w:t>
      </w:r>
    </w:p>
    <w:p w:rsidR="00B26395" w:rsidRPr="00B26395" w:rsidRDefault="00B26395" w:rsidP="00EF7B8D">
      <w:pPr>
        <w:widowControl w:val="0"/>
        <w:numPr>
          <w:ilvl w:val="0"/>
          <w:numId w:val="43"/>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Times New Roman" w:hAnsi="Arial" w:cs="Arial"/>
          <w:lang w:eastAsia="ar-SA"/>
        </w:rPr>
        <w:t>Akceptuje bez zastrzeżeń projekty umów stanowiące załącznik Nr 3 do SIWZ.</w:t>
      </w:r>
    </w:p>
    <w:p w:rsidR="00B26395" w:rsidRPr="00B26395" w:rsidRDefault="00B26395" w:rsidP="00EF7B8D">
      <w:pPr>
        <w:widowControl w:val="0"/>
        <w:numPr>
          <w:ilvl w:val="0"/>
          <w:numId w:val="43"/>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Times New Roman" w:hAnsi="Arial" w:cs="Arial"/>
          <w:lang w:eastAsia="ar-SA"/>
        </w:rPr>
        <w:t>Uważa się za związanego niniejszą ofertą na czas wskazany w Specyfikacji Istotnych Warunków Zamówienia.</w:t>
      </w:r>
    </w:p>
    <w:p w:rsidR="00B26395" w:rsidRPr="00B26395" w:rsidRDefault="00B26395" w:rsidP="00EF7B8D">
      <w:pPr>
        <w:widowControl w:val="0"/>
        <w:numPr>
          <w:ilvl w:val="0"/>
          <w:numId w:val="43"/>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Times New Roman" w:hAnsi="Arial" w:cs="Arial"/>
          <w:lang w:eastAsia="ar-SA"/>
        </w:rPr>
        <w:t>Całość zamówienia zamierza wykonać samodzielnie *</w:t>
      </w:r>
    </w:p>
    <w:p w:rsidR="00B26395" w:rsidRPr="00B26395" w:rsidRDefault="00B26395" w:rsidP="00B26395">
      <w:pPr>
        <w:widowControl w:val="0"/>
        <w:suppressAutoHyphens/>
        <w:autoSpaceDE w:val="0"/>
        <w:autoSpaceDN w:val="0"/>
        <w:adjustRightInd w:val="0"/>
        <w:spacing w:after="0" w:line="360" w:lineRule="auto"/>
        <w:ind w:left="720"/>
        <w:contextualSpacing/>
        <w:jc w:val="both"/>
        <w:rPr>
          <w:rFonts w:ascii="Arial" w:eastAsia="Times New Roman" w:hAnsi="Arial" w:cs="Arial"/>
          <w:lang w:eastAsia="ar-SA"/>
        </w:rPr>
      </w:pPr>
      <w:r w:rsidRPr="00B26395">
        <w:rPr>
          <w:rFonts w:ascii="Arial" w:eastAsia="Times New Roman" w:hAnsi="Arial" w:cs="Arial"/>
          <w:lang w:eastAsia="ar-SA"/>
        </w:rPr>
        <w:t>Następujące części zamówienia zamierzam zlecić Podwykonawcom *</w:t>
      </w:r>
    </w:p>
    <w:p w:rsidR="00B26395" w:rsidRPr="00B26395" w:rsidRDefault="00B26395" w:rsidP="00B26395">
      <w:pPr>
        <w:widowControl w:val="0"/>
        <w:tabs>
          <w:tab w:val="left" w:pos="360"/>
        </w:tabs>
        <w:suppressAutoHyphens/>
        <w:spacing w:after="0" w:line="360" w:lineRule="auto"/>
        <w:jc w:val="both"/>
        <w:rPr>
          <w:rFonts w:ascii="Arial" w:eastAsia="Times New Roman" w:hAnsi="Arial" w:cs="Arial"/>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B26395" w:rsidRPr="00B26395" w:rsidTr="00B26395">
        <w:trPr>
          <w:trHeight w:val="447"/>
        </w:trPr>
        <w:tc>
          <w:tcPr>
            <w:tcW w:w="3118" w:type="dxa"/>
          </w:tcPr>
          <w:p w:rsidR="00B26395" w:rsidRPr="00B26395" w:rsidRDefault="00B26395" w:rsidP="00B26395">
            <w:pPr>
              <w:widowControl w:val="0"/>
              <w:tabs>
                <w:tab w:val="left" w:pos="360"/>
              </w:tabs>
              <w:suppressAutoHyphens/>
              <w:spacing w:after="120" w:line="240" w:lineRule="auto"/>
              <w:jc w:val="center"/>
              <w:rPr>
                <w:rFonts w:ascii="Arial" w:eastAsia="Times New Roman" w:hAnsi="Arial" w:cs="Arial"/>
                <w:b/>
                <w:lang w:eastAsia="ar-SA"/>
              </w:rPr>
            </w:pPr>
          </w:p>
          <w:p w:rsidR="00B26395" w:rsidRPr="00B26395" w:rsidRDefault="00B26395" w:rsidP="00B26395">
            <w:pPr>
              <w:widowControl w:val="0"/>
              <w:tabs>
                <w:tab w:val="left" w:pos="360"/>
              </w:tabs>
              <w:suppressAutoHyphens/>
              <w:spacing w:after="120" w:line="240" w:lineRule="auto"/>
              <w:jc w:val="center"/>
              <w:rPr>
                <w:rFonts w:ascii="Arial" w:eastAsia="Times New Roman" w:hAnsi="Arial" w:cs="Arial"/>
                <w:b/>
                <w:lang w:eastAsia="ar-SA"/>
              </w:rPr>
            </w:pPr>
            <w:r w:rsidRPr="00B26395">
              <w:rPr>
                <w:rFonts w:ascii="Arial" w:eastAsia="Times New Roman" w:hAnsi="Arial" w:cs="Arial"/>
                <w:b/>
                <w:lang w:eastAsia="ar-SA"/>
              </w:rPr>
              <w:t>Wskazanie części zamówienia, które Wykonawca zamierza zlecić Podwykonawcy</w:t>
            </w:r>
          </w:p>
        </w:tc>
        <w:tc>
          <w:tcPr>
            <w:tcW w:w="6197" w:type="dxa"/>
          </w:tcPr>
          <w:p w:rsidR="00B26395" w:rsidRPr="00B26395" w:rsidRDefault="00B26395" w:rsidP="00B26395">
            <w:pPr>
              <w:widowControl w:val="0"/>
              <w:autoSpaceDE w:val="0"/>
              <w:autoSpaceDN w:val="0"/>
              <w:adjustRightInd w:val="0"/>
              <w:spacing w:after="0" w:line="240" w:lineRule="auto"/>
              <w:jc w:val="center"/>
              <w:rPr>
                <w:rFonts w:ascii="Arial" w:eastAsia="Times New Roman" w:hAnsi="Arial" w:cs="Arial"/>
                <w:b/>
                <w:lang w:eastAsia="ar-SA"/>
              </w:rPr>
            </w:pPr>
          </w:p>
          <w:p w:rsidR="00B26395" w:rsidRPr="00B26395" w:rsidRDefault="00B26395" w:rsidP="00B26395">
            <w:pPr>
              <w:widowControl w:val="0"/>
              <w:tabs>
                <w:tab w:val="left" w:pos="360"/>
              </w:tabs>
              <w:suppressAutoHyphens/>
              <w:spacing w:after="0" w:line="240" w:lineRule="auto"/>
              <w:jc w:val="center"/>
              <w:rPr>
                <w:rFonts w:ascii="Arial" w:eastAsia="Times New Roman" w:hAnsi="Arial" w:cs="Arial"/>
                <w:b/>
                <w:lang w:eastAsia="ar-SA"/>
              </w:rPr>
            </w:pPr>
            <w:r w:rsidRPr="00B26395">
              <w:rPr>
                <w:rFonts w:ascii="Arial" w:eastAsia="Times New Roman" w:hAnsi="Arial" w:cs="Arial"/>
                <w:b/>
                <w:lang w:eastAsia="ar-SA"/>
              </w:rPr>
              <w:t>Nazwa i adres</w:t>
            </w:r>
          </w:p>
          <w:p w:rsidR="00B26395" w:rsidRPr="00B26395" w:rsidRDefault="00B26395" w:rsidP="00B26395">
            <w:pPr>
              <w:widowControl w:val="0"/>
              <w:tabs>
                <w:tab w:val="left" w:pos="360"/>
              </w:tabs>
              <w:suppressAutoHyphens/>
              <w:spacing w:after="0" w:line="240" w:lineRule="auto"/>
              <w:jc w:val="center"/>
              <w:rPr>
                <w:rFonts w:ascii="Arial" w:eastAsia="Times New Roman" w:hAnsi="Arial" w:cs="Arial"/>
                <w:b/>
                <w:lang w:eastAsia="ar-SA"/>
              </w:rPr>
            </w:pPr>
            <w:r w:rsidRPr="00B26395">
              <w:rPr>
                <w:rFonts w:ascii="Arial" w:eastAsia="Times New Roman" w:hAnsi="Arial" w:cs="Arial"/>
                <w:b/>
                <w:lang w:eastAsia="ar-SA"/>
              </w:rPr>
              <w:t>Podwykonawcy</w:t>
            </w:r>
          </w:p>
          <w:p w:rsidR="00B26395" w:rsidRPr="00B26395" w:rsidRDefault="00B26395" w:rsidP="00B26395">
            <w:pPr>
              <w:widowControl w:val="0"/>
              <w:tabs>
                <w:tab w:val="left" w:pos="360"/>
              </w:tabs>
              <w:suppressAutoHyphens/>
              <w:spacing w:after="0" w:line="240" w:lineRule="auto"/>
              <w:jc w:val="center"/>
              <w:rPr>
                <w:rFonts w:ascii="Arial" w:eastAsia="Times New Roman" w:hAnsi="Arial" w:cs="Arial"/>
                <w:b/>
                <w:lang w:eastAsia="ar-SA"/>
              </w:rPr>
            </w:pPr>
          </w:p>
        </w:tc>
      </w:tr>
      <w:tr w:rsidR="00B26395" w:rsidRPr="00B26395" w:rsidTr="00B26395">
        <w:trPr>
          <w:trHeight w:val="660"/>
        </w:trPr>
        <w:tc>
          <w:tcPr>
            <w:tcW w:w="3118" w:type="dxa"/>
            <w:tcBorders>
              <w:top w:val="single" w:sz="4" w:space="0" w:color="auto"/>
            </w:tcBorders>
          </w:tcPr>
          <w:p w:rsidR="00B26395" w:rsidRPr="00B26395" w:rsidRDefault="00B26395" w:rsidP="00B26395">
            <w:pPr>
              <w:widowControl w:val="0"/>
              <w:tabs>
                <w:tab w:val="left" w:pos="360"/>
              </w:tabs>
              <w:suppressAutoHyphens/>
              <w:spacing w:after="0" w:line="360" w:lineRule="auto"/>
              <w:jc w:val="both"/>
              <w:rPr>
                <w:rFonts w:ascii="Arial" w:eastAsia="Lucida Sans Unicode" w:hAnsi="Arial" w:cs="Arial"/>
                <w:b/>
                <w:highlight w:val="yellow"/>
                <w:lang w:eastAsia="ar-SA"/>
              </w:rPr>
            </w:pPr>
          </w:p>
        </w:tc>
        <w:tc>
          <w:tcPr>
            <w:tcW w:w="6197" w:type="dxa"/>
            <w:tcBorders>
              <w:top w:val="single" w:sz="4" w:space="0" w:color="auto"/>
            </w:tcBorders>
          </w:tcPr>
          <w:p w:rsidR="00B26395" w:rsidRPr="00B26395" w:rsidRDefault="00B26395" w:rsidP="00B26395">
            <w:pPr>
              <w:widowControl w:val="0"/>
              <w:tabs>
                <w:tab w:val="left" w:pos="360"/>
              </w:tabs>
              <w:suppressAutoHyphens/>
              <w:spacing w:after="120" w:line="360" w:lineRule="auto"/>
              <w:jc w:val="both"/>
              <w:rPr>
                <w:rFonts w:ascii="Arial" w:eastAsia="Lucida Sans Unicode" w:hAnsi="Arial" w:cs="Arial"/>
                <w:b/>
                <w:highlight w:val="yellow"/>
                <w:lang w:eastAsia="ar-SA"/>
              </w:rPr>
            </w:pPr>
          </w:p>
        </w:tc>
      </w:tr>
      <w:tr w:rsidR="00B26395" w:rsidRPr="00B26395" w:rsidTr="00B26395">
        <w:trPr>
          <w:trHeight w:val="777"/>
        </w:trPr>
        <w:tc>
          <w:tcPr>
            <w:tcW w:w="3118" w:type="dxa"/>
          </w:tcPr>
          <w:p w:rsidR="00B26395" w:rsidRPr="00B26395" w:rsidRDefault="00B26395" w:rsidP="00B26395">
            <w:pPr>
              <w:widowControl w:val="0"/>
              <w:tabs>
                <w:tab w:val="left" w:pos="360"/>
              </w:tabs>
              <w:suppressAutoHyphens/>
              <w:spacing w:after="120" w:line="360" w:lineRule="auto"/>
              <w:jc w:val="both"/>
              <w:rPr>
                <w:rFonts w:ascii="Arial" w:eastAsia="Times New Roman" w:hAnsi="Arial" w:cs="Arial"/>
                <w:highlight w:val="yellow"/>
                <w:lang w:eastAsia="ar-SA"/>
              </w:rPr>
            </w:pPr>
          </w:p>
        </w:tc>
        <w:tc>
          <w:tcPr>
            <w:tcW w:w="6197" w:type="dxa"/>
          </w:tcPr>
          <w:p w:rsidR="00B26395" w:rsidRPr="00B26395" w:rsidRDefault="00B26395" w:rsidP="00B26395">
            <w:pPr>
              <w:widowControl w:val="0"/>
              <w:tabs>
                <w:tab w:val="left" w:pos="360"/>
              </w:tabs>
              <w:suppressAutoHyphens/>
              <w:spacing w:after="120" w:line="360" w:lineRule="auto"/>
              <w:jc w:val="both"/>
              <w:rPr>
                <w:rFonts w:ascii="Arial" w:eastAsia="Lucida Sans Unicode" w:hAnsi="Arial" w:cs="Arial"/>
                <w:highlight w:val="yellow"/>
                <w:lang w:eastAsia="ar-SA"/>
              </w:rPr>
            </w:pPr>
          </w:p>
        </w:tc>
      </w:tr>
    </w:tbl>
    <w:p w:rsidR="00B26395" w:rsidRPr="00B26395" w:rsidRDefault="00B26395" w:rsidP="00B26395">
      <w:pPr>
        <w:widowControl w:val="0"/>
        <w:suppressAutoHyphens/>
        <w:spacing w:after="0" w:line="360" w:lineRule="auto"/>
        <w:jc w:val="both"/>
        <w:rPr>
          <w:rFonts w:ascii="Arial" w:eastAsia="Times New Roman" w:hAnsi="Arial" w:cs="Arial"/>
          <w:lang w:eastAsia="ar-SA"/>
        </w:rPr>
      </w:pPr>
    </w:p>
    <w:p w:rsidR="00B26395" w:rsidRPr="00B26395" w:rsidRDefault="00B26395" w:rsidP="00EF7B8D">
      <w:pPr>
        <w:widowControl w:val="0"/>
        <w:numPr>
          <w:ilvl w:val="0"/>
          <w:numId w:val="43"/>
        </w:numPr>
        <w:suppressAutoHyphens/>
        <w:autoSpaceDE w:val="0"/>
        <w:autoSpaceDN w:val="0"/>
        <w:adjustRightInd w:val="0"/>
        <w:spacing w:after="0" w:line="360" w:lineRule="auto"/>
        <w:jc w:val="both"/>
        <w:rPr>
          <w:rFonts w:ascii="Arial" w:eastAsia="Times New Roman" w:hAnsi="Arial" w:cs="Arial"/>
          <w:lang w:eastAsia="ar-SA"/>
        </w:rPr>
      </w:pPr>
      <w:r w:rsidRPr="00B26395">
        <w:rPr>
          <w:rFonts w:ascii="Arial" w:eastAsia="Times New Roman" w:hAnsi="Arial" w:cs="Arial"/>
          <w:lang w:eastAsia="ar-SA"/>
        </w:rPr>
        <w:t>W przypadku przyznania zamówienia, zobowiązuje się do zawarcia umowy w miejscu i terminie wskazanym przez Zamawiającego oraz uprzedniego wniesienia zabezpieczenia należytego wykonania umowy zgodnie z SIWZ.</w:t>
      </w:r>
    </w:p>
    <w:p w:rsidR="00B26395" w:rsidRPr="00B26395" w:rsidRDefault="00B26395" w:rsidP="00EF7B8D">
      <w:pPr>
        <w:widowControl w:val="0"/>
        <w:numPr>
          <w:ilvl w:val="0"/>
          <w:numId w:val="43"/>
        </w:numPr>
        <w:suppressAutoHyphens/>
        <w:autoSpaceDE w:val="0"/>
        <w:autoSpaceDN w:val="0"/>
        <w:adjustRightInd w:val="0"/>
        <w:spacing w:after="0" w:line="360" w:lineRule="auto"/>
        <w:jc w:val="both"/>
        <w:rPr>
          <w:rFonts w:ascii="Arial" w:eastAsia="Times New Roman" w:hAnsi="Arial" w:cs="Arial"/>
          <w:lang w:eastAsia="ar-SA"/>
        </w:rPr>
      </w:pPr>
      <w:r w:rsidRPr="00B26395">
        <w:rPr>
          <w:rFonts w:ascii="Arial" w:eastAsia="Lucida Sans Unicode" w:hAnsi="Arial" w:cs="Arial"/>
          <w:lang w:eastAsia="pl-PL"/>
        </w:rPr>
        <w:t>Na podstawie art. 91 ust. 3a ustawy z dnia 29 stycznia 2004 r. Prawo zamówień publicznych (tekst jednolity: Dz. U. z 2017 r. poz. 1579 ze zm.) oświadcza, że wybór niniejszej oferty:</w:t>
      </w:r>
    </w:p>
    <w:p w:rsidR="00B26395" w:rsidRPr="00B26395" w:rsidRDefault="00B26395" w:rsidP="00EF7B8D">
      <w:pPr>
        <w:widowControl w:val="0"/>
        <w:numPr>
          <w:ilvl w:val="0"/>
          <w:numId w:val="44"/>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Lucida Sans Unicode" w:hAnsi="Arial" w:cs="Arial"/>
          <w:u w:val="single"/>
          <w:lang w:eastAsia="pl-PL"/>
        </w:rPr>
        <w:t>nie prowadzi</w:t>
      </w:r>
      <w:r w:rsidRPr="00B26395">
        <w:rPr>
          <w:rFonts w:ascii="Arial" w:eastAsia="Lucida Sans Unicode" w:hAnsi="Arial" w:cs="Arial"/>
          <w:lang w:eastAsia="pl-PL"/>
        </w:rPr>
        <w:t xml:space="preserve"> do powstania u Zamawiającego obowiązku podatkowego *</w:t>
      </w:r>
    </w:p>
    <w:p w:rsidR="00B26395" w:rsidRPr="00B26395" w:rsidRDefault="00B26395" w:rsidP="00EF7B8D">
      <w:pPr>
        <w:widowControl w:val="0"/>
        <w:numPr>
          <w:ilvl w:val="0"/>
          <w:numId w:val="44"/>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Lucida Sans Unicode" w:hAnsi="Arial" w:cs="Arial"/>
          <w:u w:val="single"/>
          <w:lang w:eastAsia="pl-PL"/>
        </w:rPr>
        <w:t>prowadzi</w:t>
      </w:r>
      <w:r w:rsidRPr="00B26395">
        <w:rPr>
          <w:rFonts w:ascii="Arial" w:eastAsia="Lucida Sans Unicode" w:hAnsi="Arial" w:cs="Arial"/>
          <w:lang w:eastAsia="pl-PL"/>
        </w:rPr>
        <w:t xml:space="preserve"> do powstania u Zamawiającego obowiązku podatkowego*</w:t>
      </w:r>
    </w:p>
    <w:p w:rsidR="00B26395" w:rsidRPr="00B26395" w:rsidRDefault="00B26395" w:rsidP="00B26395">
      <w:pPr>
        <w:widowControl w:val="0"/>
        <w:autoSpaceDE w:val="0"/>
        <w:autoSpaceDN w:val="0"/>
        <w:adjustRightInd w:val="0"/>
        <w:spacing w:after="120" w:line="240" w:lineRule="auto"/>
        <w:ind w:left="709"/>
        <w:rPr>
          <w:rFonts w:ascii="Arial" w:eastAsia="Times New Roman" w:hAnsi="Arial" w:cs="Arial"/>
          <w:lang w:eastAsia="pl-PL"/>
        </w:rPr>
      </w:pPr>
      <w:r w:rsidRPr="00B26395">
        <w:rPr>
          <w:rFonts w:ascii="Arial" w:eastAsia="Times New Roman" w:hAnsi="Arial" w:cs="Arial"/>
          <w:lang w:eastAsia="pl-PL"/>
        </w:rPr>
        <w:t>Nazwa (rodzaj) towaru lub usługi, których dostawa lub świadczenie będzie prowadzić do jego powstania: ……………………………………………………………………………………………………………………………………………………………………………………………. .</w:t>
      </w:r>
    </w:p>
    <w:p w:rsidR="00B26395" w:rsidRPr="00B26395" w:rsidRDefault="00B26395" w:rsidP="00B26395">
      <w:pPr>
        <w:widowControl w:val="0"/>
        <w:autoSpaceDE w:val="0"/>
        <w:autoSpaceDN w:val="0"/>
        <w:adjustRightInd w:val="0"/>
        <w:spacing w:after="120" w:line="240" w:lineRule="auto"/>
        <w:ind w:left="709"/>
        <w:jc w:val="both"/>
        <w:rPr>
          <w:rFonts w:ascii="Arial" w:eastAsia="Times New Roman" w:hAnsi="Arial" w:cs="Arial"/>
          <w:lang w:eastAsia="pl-PL"/>
        </w:rPr>
      </w:pPr>
      <w:r w:rsidRPr="00B26395">
        <w:rPr>
          <w:rFonts w:ascii="Arial" w:eastAsia="Times New Roman" w:hAnsi="Arial" w:cs="Arial"/>
          <w:lang w:eastAsia="pl-PL"/>
        </w:rPr>
        <w:lastRenderedPageBreak/>
        <w:t>Wartość towaru lub usługi bez kwoty podatku: …………………………………………….. zł</w:t>
      </w:r>
    </w:p>
    <w:p w:rsidR="00B26395" w:rsidRPr="00B26395" w:rsidRDefault="00B26395" w:rsidP="00B26395">
      <w:pPr>
        <w:widowControl w:val="0"/>
        <w:autoSpaceDE w:val="0"/>
        <w:autoSpaceDN w:val="0"/>
        <w:adjustRightInd w:val="0"/>
        <w:spacing w:after="0" w:line="240" w:lineRule="auto"/>
        <w:ind w:left="709" w:hanging="425"/>
        <w:jc w:val="both"/>
        <w:rPr>
          <w:rFonts w:ascii="Arial" w:eastAsia="Times New Roman" w:hAnsi="Arial" w:cs="Arial"/>
          <w:i/>
          <w:lang w:eastAsia="pl-PL"/>
        </w:rPr>
      </w:pPr>
      <w:r w:rsidRPr="00B26395">
        <w:rPr>
          <w:rFonts w:ascii="Arial" w:eastAsia="Times New Roman" w:hAnsi="Arial" w:cs="Arial"/>
          <w:i/>
          <w:lang w:eastAsia="pl-PL"/>
        </w:rPr>
        <w:t xml:space="preserve">    *niepotrzebne skreślić</w:t>
      </w:r>
    </w:p>
    <w:p w:rsidR="00B26395" w:rsidRPr="00B26395" w:rsidRDefault="00B26395" w:rsidP="00EF7B8D">
      <w:pPr>
        <w:widowControl w:val="0"/>
        <w:numPr>
          <w:ilvl w:val="0"/>
          <w:numId w:val="42"/>
        </w:numPr>
        <w:suppressAutoHyphens/>
        <w:autoSpaceDE w:val="0"/>
        <w:autoSpaceDN w:val="0"/>
        <w:adjustRightInd w:val="0"/>
        <w:spacing w:after="0" w:line="360" w:lineRule="auto"/>
        <w:ind w:left="714" w:hanging="357"/>
        <w:contextualSpacing/>
        <w:jc w:val="both"/>
        <w:rPr>
          <w:rFonts w:ascii="Arial" w:eastAsia="Times New Roman" w:hAnsi="Arial" w:cs="Arial"/>
          <w:lang w:eastAsia="ar-SA"/>
        </w:rPr>
      </w:pPr>
      <w:r w:rsidRPr="00B26395">
        <w:rPr>
          <w:rFonts w:ascii="Arial" w:eastAsia="Times New Roman" w:hAnsi="Arial" w:cs="Arial"/>
          <w:lang w:eastAsia="ar-SA"/>
        </w:rPr>
        <w:t xml:space="preserve">Oferta została złożona na ...... zapisanych stronach, kolejno ponumerowanych od nr ....... do nr  ............ </w:t>
      </w:r>
    </w:p>
    <w:p w:rsidR="00B26395" w:rsidRPr="00B26395" w:rsidRDefault="00B26395" w:rsidP="00EF7B8D">
      <w:pPr>
        <w:widowControl w:val="0"/>
        <w:numPr>
          <w:ilvl w:val="0"/>
          <w:numId w:val="42"/>
        </w:numPr>
        <w:suppressAutoHyphens/>
        <w:autoSpaceDE w:val="0"/>
        <w:autoSpaceDN w:val="0"/>
        <w:adjustRightInd w:val="0"/>
        <w:spacing w:after="0" w:line="360" w:lineRule="auto"/>
        <w:ind w:left="714" w:hanging="357"/>
        <w:contextualSpacing/>
        <w:jc w:val="both"/>
        <w:rPr>
          <w:rFonts w:ascii="Arial" w:eastAsia="Times New Roman" w:hAnsi="Arial" w:cs="Arial"/>
          <w:lang w:eastAsia="ar-SA"/>
        </w:rPr>
      </w:pPr>
      <w:r w:rsidRPr="00B26395">
        <w:rPr>
          <w:rFonts w:ascii="Arial" w:eastAsia="Lucida Sans Unicode" w:hAnsi="Arial" w:cs="Arial"/>
          <w:lang w:eastAsia="pl-PL"/>
        </w:rPr>
        <w:t xml:space="preserve">W przypadku wpłaty wadium w pieniądzu, podajemy nr konta bankowego, na które Zamawiający ma zwrócić kwotę wadium: </w:t>
      </w:r>
      <w:r w:rsidRPr="00B26395">
        <w:rPr>
          <w:rFonts w:ascii="Arial" w:eastAsia="Times New Roman" w:hAnsi="Arial" w:cs="Arial"/>
          <w:lang w:eastAsia="pl-PL"/>
        </w:rPr>
        <w:t>konto bankowe nr ………………………………………………</w:t>
      </w:r>
    </w:p>
    <w:p w:rsidR="00B26395" w:rsidRPr="00B26395" w:rsidRDefault="00B26395" w:rsidP="00EF7B8D">
      <w:pPr>
        <w:widowControl w:val="0"/>
        <w:numPr>
          <w:ilvl w:val="0"/>
          <w:numId w:val="42"/>
        </w:numPr>
        <w:suppressAutoHyphens/>
        <w:autoSpaceDE w:val="0"/>
        <w:autoSpaceDN w:val="0"/>
        <w:adjustRightInd w:val="0"/>
        <w:spacing w:after="0" w:line="360" w:lineRule="auto"/>
        <w:ind w:left="714" w:hanging="357"/>
        <w:contextualSpacing/>
        <w:jc w:val="both"/>
        <w:rPr>
          <w:rFonts w:ascii="Arial" w:eastAsia="Times New Roman" w:hAnsi="Arial" w:cs="Arial"/>
          <w:lang w:eastAsia="ar-SA"/>
        </w:rPr>
      </w:pPr>
      <w:r w:rsidRPr="00B26395">
        <w:rPr>
          <w:rFonts w:ascii="Arial" w:eastAsia="Times New Roman" w:hAnsi="Arial" w:cs="Arial"/>
          <w:lang w:eastAsia="pl-PL"/>
        </w:rPr>
        <w:t>W przypadku wyboru jego oferty wniesie zabezpieczenie umowy w wysokości ……. zł w formie ……………………….  .</w:t>
      </w:r>
    </w:p>
    <w:p w:rsidR="00B26395" w:rsidRPr="00B26395" w:rsidRDefault="00B26395" w:rsidP="00EF7B8D">
      <w:pPr>
        <w:widowControl w:val="0"/>
        <w:numPr>
          <w:ilvl w:val="0"/>
          <w:numId w:val="42"/>
        </w:numPr>
        <w:suppressAutoHyphens/>
        <w:autoSpaceDE w:val="0"/>
        <w:autoSpaceDN w:val="0"/>
        <w:adjustRightInd w:val="0"/>
        <w:spacing w:after="0" w:line="360" w:lineRule="auto"/>
        <w:ind w:left="714" w:hanging="357"/>
        <w:contextualSpacing/>
        <w:jc w:val="both"/>
        <w:rPr>
          <w:rFonts w:ascii="Arial" w:eastAsia="Times New Roman" w:hAnsi="Arial" w:cs="Arial"/>
          <w:lang w:eastAsia="ar-SA"/>
        </w:rPr>
      </w:pPr>
      <w:r w:rsidRPr="00B26395">
        <w:rPr>
          <w:rFonts w:ascii="Arial" w:eastAsia="Times New Roman" w:hAnsi="Arial" w:cs="Arial"/>
          <w:lang w:eastAsia="ar-SA"/>
        </w:rPr>
        <w:t>Załącznikami do niniejszej oferty są:</w:t>
      </w:r>
    </w:p>
    <w:p w:rsidR="00B26395" w:rsidRPr="00B26395" w:rsidRDefault="00B26395" w:rsidP="00EF7B8D">
      <w:pPr>
        <w:widowControl w:val="0"/>
        <w:numPr>
          <w:ilvl w:val="0"/>
          <w:numId w:val="45"/>
        </w:numPr>
        <w:autoSpaceDE w:val="0"/>
        <w:autoSpaceDN w:val="0"/>
        <w:adjustRightInd w:val="0"/>
        <w:spacing w:after="0" w:line="360" w:lineRule="auto"/>
        <w:ind w:left="1429" w:hanging="357"/>
        <w:contextualSpacing/>
        <w:jc w:val="both"/>
        <w:rPr>
          <w:rFonts w:ascii="Arial" w:eastAsia="Times New Roman" w:hAnsi="Arial" w:cs="Arial"/>
          <w:lang w:eastAsia="ar-SA"/>
        </w:rPr>
      </w:pPr>
      <w:r w:rsidRPr="00B26395">
        <w:rPr>
          <w:rFonts w:ascii="Arial" w:eastAsia="Times New Roman" w:hAnsi="Arial" w:cs="Arial"/>
          <w:lang w:eastAsia="ar-SA"/>
        </w:rPr>
        <w:t>.................................................................................</w:t>
      </w:r>
    </w:p>
    <w:p w:rsidR="00B26395" w:rsidRPr="00B26395" w:rsidRDefault="00B26395" w:rsidP="00EF7B8D">
      <w:pPr>
        <w:widowControl w:val="0"/>
        <w:numPr>
          <w:ilvl w:val="0"/>
          <w:numId w:val="45"/>
        </w:numPr>
        <w:autoSpaceDE w:val="0"/>
        <w:autoSpaceDN w:val="0"/>
        <w:adjustRightInd w:val="0"/>
        <w:spacing w:after="0" w:line="360" w:lineRule="auto"/>
        <w:ind w:left="1429" w:hanging="357"/>
        <w:contextualSpacing/>
        <w:jc w:val="both"/>
        <w:rPr>
          <w:rFonts w:ascii="Arial" w:eastAsia="Times New Roman" w:hAnsi="Arial" w:cs="Arial"/>
          <w:lang w:eastAsia="ar-SA"/>
        </w:rPr>
      </w:pPr>
      <w:r w:rsidRPr="00B26395">
        <w:rPr>
          <w:rFonts w:ascii="Arial" w:eastAsia="Times New Roman" w:hAnsi="Arial" w:cs="Arial"/>
          <w:lang w:eastAsia="ar-SA"/>
        </w:rPr>
        <w:t>.................................................................................</w:t>
      </w:r>
    </w:p>
    <w:p w:rsidR="00B26395" w:rsidRPr="00B26395" w:rsidRDefault="00B26395" w:rsidP="00B26395">
      <w:pPr>
        <w:widowControl w:val="0"/>
        <w:suppressAutoHyphens/>
        <w:spacing w:after="120" w:line="240" w:lineRule="auto"/>
        <w:ind w:left="283"/>
        <w:jc w:val="center"/>
        <w:rPr>
          <w:rFonts w:ascii="Arial" w:eastAsia="Times New Roman" w:hAnsi="Arial" w:cs="Arial"/>
          <w:sz w:val="24"/>
          <w:szCs w:val="24"/>
          <w:lang w:eastAsia="ar-SA"/>
        </w:rPr>
      </w:pPr>
      <w:r w:rsidRPr="00B26395">
        <w:rPr>
          <w:rFonts w:ascii="Arial" w:eastAsia="Times New Roman" w:hAnsi="Arial" w:cs="Arial"/>
          <w:sz w:val="24"/>
          <w:szCs w:val="24"/>
          <w:lang w:eastAsia="ar-SA"/>
        </w:rPr>
        <w:tab/>
      </w:r>
      <w:r w:rsidRPr="00B26395">
        <w:rPr>
          <w:rFonts w:ascii="Arial" w:eastAsia="Times New Roman" w:hAnsi="Arial" w:cs="Arial"/>
          <w:sz w:val="24"/>
          <w:szCs w:val="24"/>
          <w:lang w:eastAsia="ar-SA"/>
        </w:rPr>
        <w:tab/>
      </w:r>
      <w:r w:rsidRPr="00B26395">
        <w:rPr>
          <w:rFonts w:ascii="Arial" w:eastAsia="Times New Roman" w:hAnsi="Arial" w:cs="Arial"/>
          <w:sz w:val="24"/>
          <w:szCs w:val="24"/>
          <w:lang w:eastAsia="ar-SA"/>
        </w:rPr>
        <w:tab/>
      </w:r>
      <w:r w:rsidRPr="00B26395">
        <w:rPr>
          <w:rFonts w:ascii="Arial" w:eastAsia="Times New Roman" w:hAnsi="Arial" w:cs="Arial"/>
          <w:sz w:val="24"/>
          <w:szCs w:val="24"/>
          <w:lang w:eastAsia="ar-SA"/>
        </w:rPr>
        <w:tab/>
        <w:t xml:space="preserve">   </w:t>
      </w:r>
    </w:p>
    <w:p w:rsidR="00B26395" w:rsidRPr="00B26395" w:rsidRDefault="00B26395" w:rsidP="00B26395">
      <w:pPr>
        <w:widowControl w:val="0"/>
        <w:suppressAutoHyphens/>
        <w:spacing w:after="120" w:line="240" w:lineRule="auto"/>
        <w:ind w:left="3115" w:firstLine="425"/>
        <w:jc w:val="center"/>
        <w:rPr>
          <w:rFonts w:ascii="Arial" w:eastAsia="Times New Roman" w:hAnsi="Arial" w:cs="Arial"/>
          <w:sz w:val="24"/>
          <w:szCs w:val="24"/>
          <w:lang w:eastAsia="ar-SA"/>
        </w:rPr>
      </w:pPr>
    </w:p>
    <w:p w:rsidR="00B26395" w:rsidRPr="00B26395" w:rsidRDefault="00B26395" w:rsidP="00B26395">
      <w:pPr>
        <w:widowControl w:val="0"/>
        <w:suppressAutoHyphens/>
        <w:spacing w:after="120" w:line="240" w:lineRule="auto"/>
        <w:ind w:left="3115" w:firstLine="425"/>
        <w:jc w:val="right"/>
        <w:rPr>
          <w:rFonts w:ascii="Arial" w:eastAsia="Times New Roman" w:hAnsi="Arial" w:cs="Arial"/>
          <w:sz w:val="24"/>
          <w:szCs w:val="24"/>
          <w:lang w:eastAsia="ar-SA"/>
        </w:rPr>
      </w:pPr>
      <w:r w:rsidRPr="00B26395">
        <w:rPr>
          <w:rFonts w:ascii="Arial" w:eastAsia="Times New Roman" w:hAnsi="Arial" w:cs="Arial"/>
          <w:sz w:val="24"/>
          <w:szCs w:val="24"/>
          <w:lang w:eastAsia="ar-SA"/>
        </w:rPr>
        <w:t xml:space="preserve">   </w:t>
      </w:r>
    </w:p>
    <w:p w:rsidR="00B26395" w:rsidRPr="00B26395" w:rsidRDefault="00B26395" w:rsidP="00B26395">
      <w:pPr>
        <w:widowControl w:val="0"/>
        <w:suppressAutoHyphens/>
        <w:spacing w:after="120" w:line="240" w:lineRule="auto"/>
        <w:ind w:firstLine="283"/>
        <w:jc w:val="both"/>
        <w:rPr>
          <w:rFonts w:ascii="Arial" w:eastAsia="Times New Roman" w:hAnsi="Arial" w:cs="Arial"/>
          <w:sz w:val="24"/>
          <w:szCs w:val="24"/>
          <w:lang w:eastAsia="ar-SA"/>
        </w:rPr>
      </w:pPr>
      <w:r w:rsidRPr="00B26395">
        <w:rPr>
          <w:rFonts w:ascii="Arial" w:eastAsia="Times New Roman" w:hAnsi="Arial" w:cs="Arial"/>
          <w:sz w:val="24"/>
          <w:szCs w:val="24"/>
          <w:lang w:eastAsia="ar-SA"/>
        </w:rPr>
        <w:t>.............................................                 ..............................................................................</w:t>
      </w:r>
    </w:p>
    <w:p w:rsidR="00B26395" w:rsidRPr="00B26395" w:rsidRDefault="00B26395" w:rsidP="00B26395">
      <w:pPr>
        <w:widowControl w:val="0"/>
        <w:suppressAutoHyphens/>
        <w:spacing w:after="120" w:line="240" w:lineRule="auto"/>
        <w:ind w:left="283"/>
        <w:jc w:val="both"/>
        <w:rPr>
          <w:rFonts w:ascii="Arial" w:eastAsia="Times New Roman" w:hAnsi="Arial" w:cs="Arial"/>
          <w:sz w:val="20"/>
          <w:szCs w:val="20"/>
          <w:lang w:eastAsia="ar-SA"/>
        </w:rPr>
      </w:pPr>
      <w:r w:rsidRPr="00B26395">
        <w:rPr>
          <w:rFonts w:ascii="Arial" w:eastAsia="Times New Roman" w:hAnsi="Arial" w:cs="Arial"/>
          <w:sz w:val="20"/>
          <w:szCs w:val="20"/>
          <w:lang w:eastAsia="ar-SA"/>
        </w:rPr>
        <w:t xml:space="preserve">            (miejscowość, data)                         (pieczęć i podpis uprawnionego przedstawiciela Wykonawcy)</w:t>
      </w:r>
    </w:p>
    <w:p w:rsidR="00B26395" w:rsidRPr="00B26395" w:rsidRDefault="00B26395" w:rsidP="00B26395">
      <w:pPr>
        <w:widowControl w:val="0"/>
        <w:suppressAutoHyphens/>
        <w:spacing w:after="120" w:line="240" w:lineRule="auto"/>
        <w:ind w:left="283"/>
        <w:rPr>
          <w:rFonts w:ascii="Arial" w:eastAsia="Lucida Sans Unicode" w:hAnsi="Arial" w:cs="Arial"/>
          <w:sz w:val="20"/>
          <w:szCs w:val="20"/>
          <w:lang w:eastAsia="ar-SA"/>
        </w:rPr>
      </w:pPr>
    </w:p>
    <w:p w:rsidR="00B26395" w:rsidRPr="00B26395" w:rsidRDefault="00B26395" w:rsidP="00B26395">
      <w:pPr>
        <w:widowControl w:val="0"/>
        <w:suppressAutoHyphens/>
        <w:spacing w:after="120" w:line="240" w:lineRule="auto"/>
        <w:ind w:left="283"/>
        <w:rPr>
          <w:rFonts w:ascii="Arial" w:eastAsia="Lucida Sans Unicode" w:hAnsi="Arial" w:cs="Arial"/>
          <w:sz w:val="20"/>
          <w:szCs w:val="20"/>
          <w:lang w:eastAsia="ar-SA"/>
        </w:rPr>
      </w:pPr>
    </w:p>
    <w:p w:rsidR="00B26395" w:rsidRPr="00B26395" w:rsidRDefault="00B26395" w:rsidP="00B26395">
      <w:pPr>
        <w:widowControl w:val="0"/>
        <w:suppressAutoHyphens/>
        <w:spacing w:after="120" w:line="240" w:lineRule="auto"/>
        <w:ind w:left="283"/>
        <w:rPr>
          <w:rFonts w:ascii="Arial" w:eastAsia="Lucida Sans Unicode" w:hAnsi="Arial" w:cs="Arial"/>
          <w:sz w:val="20"/>
          <w:szCs w:val="20"/>
          <w:lang w:eastAsia="ar-SA"/>
        </w:rPr>
      </w:pPr>
    </w:p>
    <w:p w:rsidR="00B26395" w:rsidRPr="00B26395" w:rsidRDefault="00B26395" w:rsidP="00B26395">
      <w:pPr>
        <w:widowControl w:val="0"/>
        <w:suppressAutoHyphens/>
        <w:spacing w:after="120" w:line="240" w:lineRule="auto"/>
        <w:ind w:left="283"/>
        <w:rPr>
          <w:rFonts w:ascii="Arial" w:eastAsia="Lucida Sans Unicode" w:hAnsi="Arial" w:cs="Arial"/>
          <w:b/>
          <w:sz w:val="24"/>
          <w:szCs w:val="24"/>
          <w:lang w:eastAsia="ar-SA"/>
        </w:rPr>
      </w:pPr>
      <w:r w:rsidRPr="00B26395">
        <w:rPr>
          <w:rFonts w:ascii="Arial" w:eastAsia="Lucida Sans Unicode" w:hAnsi="Arial" w:cs="Arial"/>
          <w:sz w:val="20"/>
          <w:szCs w:val="20"/>
          <w:lang w:eastAsia="ar-SA"/>
        </w:rPr>
        <w:t>*/ niepotrzebne skreślić</w:t>
      </w:r>
    </w:p>
    <w:p w:rsidR="00B26395" w:rsidRPr="00B26395" w:rsidRDefault="00B26395" w:rsidP="00B26395">
      <w:pPr>
        <w:autoSpaceDE w:val="0"/>
        <w:autoSpaceDN w:val="0"/>
        <w:adjustRightInd w:val="0"/>
        <w:spacing w:after="0" w:line="240" w:lineRule="auto"/>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jc w:val="both"/>
        <w:rPr>
          <w:rFonts w:ascii="Arial" w:eastAsia="Times New Roman" w:hAnsi="Arial" w:cs="Arial"/>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i/>
          <w:sz w:val="24"/>
          <w:szCs w:val="24"/>
          <w:lang w:eastAsia="pl-PL"/>
        </w:rPr>
      </w:pPr>
      <w:r w:rsidRPr="00B26395">
        <w:rPr>
          <w:rFonts w:ascii="Arial" w:eastAsia="Times New Roman" w:hAnsi="Arial" w:cs="Arial"/>
          <w:b/>
          <w:bCs/>
          <w:sz w:val="24"/>
          <w:szCs w:val="24"/>
          <w:u w:val="single"/>
          <w:lang w:eastAsia="pl-PL"/>
        </w:rPr>
        <w:lastRenderedPageBreak/>
        <w:t>SKMMU.086.32.18</w:t>
      </w:r>
    </w:p>
    <w:p w:rsidR="00B26395" w:rsidRPr="00B26395" w:rsidRDefault="00B26395" w:rsidP="00B26395">
      <w:pPr>
        <w:widowControl w:val="0"/>
        <w:autoSpaceDE w:val="0"/>
        <w:autoSpaceDN w:val="0"/>
        <w:adjustRightInd w:val="0"/>
        <w:spacing w:after="0" w:line="240" w:lineRule="auto"/>
        <w:jc w:val="right"/>
        <w:outlineLvl w:val="0"/>
        <w:rPr>
          <w:rFonts w:ascii="Arial" w:eastAsia="Times New Roman" w:hAnsi="Arial" w:cs="Arial"/>
          <w:bCs/>
          <w:i/>
          <w:szCs w:val="24"/>
          <w:lang w:eastAsia="pl-PL"/>
        </w:rPr>
      </w:pPr>
      <w:r w:rsidRPr="00B26395">
        <w:rPr>
          <w:rFonts w:ascii="Arial" w:eastAsia="Times New Roman" w:hAnsi="Arial" w:cs="Arial"/>
          <w:b/>
          <w:i/>
          <w:sz w:val="24"/>
          <w:szCs w:val="24"/>
          <w:lang w:eastAsia="pl-PL"/>
        </w:rPr>
        <w:t xml:space="preserve">Załącznik nr 4 do SIWZ </w:t>
      </w:r>
    </w:p>
    <w:p w:rsidR="00B26395" w:rsidRPr="00B26395" w:rsidRDefault="00B26395" w:rsidP="00B26395">
      <w:pPr>
        <w:widowControl w:val="0"/>
        <w:autoSpaceDE w:val="0"/>
        <w:autoSpaceDN w:val="0"/>
        <w:adjustRightInd w:val="0"/>
        <w:spacing w:after="0" w:line="240" w:lineRule="auto"/>
        <w:ind w:left="5664"/>
        <w:rPr>
          <w:rFonts w:ascii="Arial" w:eastAsia="Times New Roman" w:hAnsi="Arial" w:cs="Arial"/>
          <w:bCs/>
          <w:szCs w:val="24"/>
          <w:lang w:eastAsia="pl-PL"/>
        </w:rPr>
      </w:pPr>
    </w:p>
    <w:p w:rsidR="00B26395" w:rsidRPr="00B26395" w:rsidRDefault="00B26395" w:rsidP="00B26395">
      <w:pPr>
        <w:widowControl w:val="0"/>
        <w:autoSpaceDE w:val="0"/>
        <w:autoSpaceDN w:val="0"/>
        <w:adjustRightInd w:val="0"/>
        <w:spacing w:after="0" w:line="240" w:lineRule="auto"/>
        <w:ind w:left="6384" w:firstLine="96"/>
        <w:jc w:val="center"/>
        <w:rPr>
          <w:rFonts w:ascii="Arial" w:eastAsia="Times New Roman" w:hAnsi="Arial" w:cs="Arial"/>
          <w:bCs/>
          <w:sz w:val="24"/>
          <w:szCs w:val="24"/>
          <w:lang w:eastAsia="pl-PL"/>
        </w:rPr>
      </w:pPr>
      <w:r w:rsidRPr="00B26395">
        <w:rPr>
          <w:rFonts w:ascii="Arial" w:eastAsia="Times New Roman" w:hAnsi="Arial" w:cs="Arial"/>
          <w:bCs/>
          <w:sz w:val="24"/>
          <w:szCs w:val="24"/>
          <w:lang w:eastAsia="pl-PL"/>
        </w:rPr>
        <w:t>............................................</w:t>
      </w:r>
    </w:p>
    <w:p w:rsidR="00B26395" w:rsidRPr="00B26395" w:rsidRDefault="00B26395" w:rsidP="00B26395">
      <w:pPr>
        <w:widowControl w:val="0"/>
        <w:autoSpaceDE w:val="0"/>
        <w:autoSpaceDN w:val="0"/>
        <w:adjustRightInd w:val="0"/>
        <w:spacing w:after="0" w:line="240" w:lineRule="auto"/>
        <w:ind w:left="1416" w:firstLine="708"/>
        <w:rPr>
          <w:rFonts w:ascii="Arial" w:eastAsia="Times New Roman" w:hAnsi="Arial" w:cs="Arial"/>
          <w:bCs/>
          <w:sz w:val="24"/>
          <w:szCs w:val="18"/>
          <w:lang w:eastAsia="pl-PL"/>
        </w:rPr>
      </w:pPr>
      <w:r w:rsidRPr="00B26395">
        <w:rPr>
          <w:rFonts w:ascii="Arial" w:eastAsia="Times New Roman" w:hAnsi="Arial" w:cs="Arial"/>
          <w:bCs/>
          <w:sz w:val="24"/>
          <w:szCs w:val="18"/>
          <w:lang w:eastAsia="pl-PL"/>
        </w:rPr>
        <w:t xml:space="preserve">   </w:t>
      </w:r>
      <w:r w:rsidRPr="00B26395">
        <w:rPr>
          <w:rFonts w:ascii="Arial" w:eastAsia="Times New Roman" w:hAnsi="Arial" w:cs="Arial"/>
          <w:bCs/>
          <w:sz w:val="24"/>
          <w:szCs w:val="18"/>
          <w:lang w:eastAsia="pl-PL"/>
        </w:rPr>
        <w:tab/>
      </w:r>
      <w:r w:rsidRPr="00B26395">
        <w:rPr>
          <w:rFonts w:ascii="Arial" w:eastAsia="Times New Roman" w:hAnsi="Arial" w:cs="Arial"/>
          <w:bCs/>
          <w:sz w:val="24"/>
          <w:szCs w:val="18"/>
          <w:lang w:eastAsia="pl-PL"/>
        </w:rPr>
        <w:tab/>
      </w:r>
      <w:r w:rsidRPr="00B26395">
        <w:rPr>
          <w:rFonts w:ascii="Arial" w:eastAsia="Times New Roman" w:hAnsi="Arial" w:cs="Arial"/>
          <w:bCs/>
          <w:sz w:val="24"/>
          <w:szCs w:val="18"/>
          <w:lang w:eastAsia="pl-PL"/>
        </w:rPr>
        <w:tab/>
      </w:r>
      <w:r w:rsidRPr="00B26395">
        <w:rPr>
          <w:rFonts w:ascii="Arial" w:eastAsia="Times New Roman" w:hAnsi="Arial" w:cs="Arial"/>
          <w:bCs/>
          <w:sz w:val="24"/>
          <w:szCs w:val="18"/>
          <w:lang w:eastAsia="pl-PL"/>
        </w:rPr>
        <w:tab/>
      </w:r>
      <w:r w:rsidRPr="00B26395">
        <w:rPr>
          <w:rFonts w:ascii="Arial" w:eastAsia="Times New Roman" w:hAnsi="Arial" w:cs="Arial"/>
          <w:bCs/>
          <w:sz w:val="24"/>
          <w:szCs w:val="18"/>
          <w:lang w:eastAsia="pl-PL"/>
        </w:rPr>
        <w:tab/>
      </w:r>
      <w:r w:rsidRPr="00B26395">
        <w:rPr>
          <w:rFonts w:ascii="Arial" w:eastAsia="Times New Roman" w:hAnsi="Arial" w:cs="Arial"/>
          <w:bCs/>
          <w:sz w:val="24"/>
          <w:szCs w:val="18"/>
          <w:lang w:eastAsia="pl-PL"/>
        </w:rPr>
        <w:tab/>
      </w:r>
      <w:r w:rsidRPr="00B26395">
        <w:rPr>
          <w:rFonts w:ascii="Arial" w:eastAsia="Times New Roman" w:hAnsi="Arial" w:cs="Arial"/>
          <w:bCs/>
          <w:sz w:val="18"/>
          <w:szCs w:val="18"/>
          <w:lang w:eastAsia="pl-PL"/>
        </w:rPr>
        <w:t xml:space="preserve">        (miejscowość, data)</w:t>
      </w:r>
    </w:p>
    <w:p w:rsidR="00B26395" w:rsidRPr="00B26395" w:rsidRDefault="00B26395" w:rsidP="00B26395">
      <w:pPr>
        <w:widowControl w:val="0"/>
        <w:autoSpaceDE w:val="0"/>
        <w:autoSpaceDN w:val="0"/>
        <w:adjustRightInd w:val="0"/>
        <w:spacing w:after="0" w:line="240" w:lineRule="auto"/>
        <w:ind w:right="5137"/>
        <w:rPr>
          <w:rFonts w:ascii="Arial" w:eastAsia="Times New Roman" w:hAnsi="Arial" w:cs="Arial"/>
          <w:bCs/>
          <w:sz w:val="24"/>
          <w:szCs w:val="18"/>
          <w:lang w:eastAsia="pl-PL"/>
        </w:rPr>
      </w:pPr>
      <w:r w:rsidRPr="00B26395">
        <w:rPr>
          <w:rFonts w:ascii="Arial" w:eastAsia="Times New Roman" w:hAnsi="Arial" w:cs="Arial"/>
          <w:bCs/>
          <w:sz w:val="24"/>
          <w:szCs w:val="18"/>
          <w:lang w:eastAsia="pl-PL"/>
        </w:rPr>
        <w:t>..............................................................</w:t>
      </w:r>
    </w:p>
    <w:p w:rsidR="00B26395" w:rsidRPr="00B26395" w:rsidRDefault="00B26395" w:rsidP="00B26395">
      <w:pPr>
        <w:widowControl w:val="0"/>
        <w:autoSpaceDE w:val="0"/>
        <w:autoSpaceDN w:val="0"/>
        <w:adjustRightInd w:val="0"/>
        <w:spacing w:after="0" w:line="240" w:lineRule="auto"/>
        <w:ind w:right="5137"/>
        <w:rPr>
          <w:rFonts w:ascii="Arial" w:eastAsia="Times New Roman" w:hAnsi="Arial" w:cs="Arial"/>
          <w:bCs/>
          <w:sz w:val="18"/>
          <w:szCs w:val="18"/>
          <w:lang w:eastAsia="pl-PL"/>
        </w:rPr>
      </w:pPr>
      <w:r w:rsidRPr="00B26395">
        <w:rPr>
          <w:rFonts w:ascii="Arial" w:eastAsia="Times New Roman" w:hAnsi="Arial" w:cs="Arial"/>
          <w:bCs/>
          <w:sz w:val="18"/>
          <w:szCs w:val="18"/>
          <w:lang w:eastAsia="pl-PL"/>
        </w:rPr>
        <w:t xml:space="preserve">         (pieczęć adresowa Wykonawcy)</w:t>
      </w:r>
    </w:p>
    <w:p w:rsidR="00B26395" w:rsidRPr="00B26395" w:rsidRDefault="00B26395" w:rsidP="00B26395">
      <w:pPr>
        <w:widowControl w:val="0"/>
        <w:autoSpaceDE w:val="0"/>
        <w:autoSpaceDN w:val="0"/>
        <w:adjustRightInd w:val="0"/>
        <w:spacing w:after="0" w:line="360" w:lineRule="auto"/>
        <w:ind w:right="-3"/>
        <w:jc w:val="center"/>
        <w:rPr>
          <w:rFonts w:ascii="Arial" w:eastAsia="Times New Roman" w:hAnsi="Arial" w:cs="Arial"/>
          <w:b/>
          <w:bCs/>
          <w:sz w:val="28"/>
          <w:szCs w:val="24"/>
          <w:lang w:eastAsia="pl-PL"/>
        </w:rPr>
      </w:pPr>
      <w:r w:rsidRPr="00B26395">
        <w:rPr>
          <w:rFonts w:ascii="Arial" w:eastAsia="Times New Roman" w:hAnsi="Arial" w:cs="Arial"/>
          <w:b/>
          <w:bCs/>
          <w:sz w:val="28"/>
          <w:szCs w:val="24"/>
          <w:lang w:eastAsia="pl-PL"/>
        </w:rPr>
        <w:t>OŚWIADCZENIE O PRZYNALEŻNOŚCI LUB BRAKU PRZYNALEŻNOŚCI DO TEJ SAMEJ GRUPY KAPITAŁOWEJ</w:t>
      </w:r>
    </w:p>
    <w:p w:rsidR="00B26395" w:rsidRPr="00B26395" w:rsidRDefault="00B26395" w:rsidP="00B26395">
      <w:pPr>
        <w:spacing w:after="0" w:line="240" w:lineRule="auto"/>
        <w:jc w:val="both"/>
        <w:rPr>
          <w:rFonts w:ascii="Arial" w:eastAsia="Times New Roman" w:hAnsi="Arial" w:cs="Arial"/>
          <w:b/>
          <w:sz w:val="24"/>
          <w:szCs w:val="24"/>
          <w:lang w:eastAsia="pl-PL"/>
        </w:rPr>
      </w:pPr>
      <w:r w:rsidRPr="00B26395">
        <w:rPr>
          <w:rFonts w:ascii="Arial" w:eastAsia="Times New Roman" w:hAnsi="Arial" w:cs="Arial"/>
          <w:b/>
          <w:sz w:val="24"/>
          <w:szCs w:val="24"/>
          <w:lang w:eastAsia="pl-PL"/>
        </w:rPr>
        <w:t xml:space="preserve">w rozumieniu art. 4 pkt 14 ustawy z dnia 16 lutego 2007 r. o ochronie konkurencji i konsumentów (t.j. Dz. U. 2017 poz. 229), </w:t>
      </w:r>
      <w:r w:rsidRPr="00B26395">
        <w:rPr>
          <w:rFonts w:ascii="Arial" w:eastAsia="Times New Roman" w:hAnsi="Arial" w:cs="Arial"/>
          <w:b/>
          <w:bCs/>
          <w:sz w:val="24"/>
          <w:szCs w:val="24"/>
          <w:lang w:eastAsia="pl-PL"/>
        </w:rPr>
        <w:t xml:space="preserve">o której mowa w </w:t>
      </w:r>
      <w:r w:rsidRPr="00B26395">
        <w:rPr>
          <w:rFonts w:ascii="Arial" w:eastAsia="Times New Roman" w:hAnsi="Arial" w:cs="Arial"/>
          <w:b/>
          <w:sz w:val="24"/>
          <w:szCs w:val="24"/>
          <w:lang w:eastAsia="pl-PL"/>
        </w:rPr>
        <w:t>art. 24 ust. 11</w:t>
      </w:r>
      <w:r w:rsidRPr="00B26395">
        <w:rPr>
          <w:rFonts w:ascii="Arial" w:eastAsia="Times New Roman" w:hAnsi="Arial" w:cs="Arial"/>
          <w:b/>
          <w:sz w:val="24"/>
          <w:szCs w:val="24"/>
          <w:lang w:eastAsia="pl-PL"/>
        </w:rPr>
        <w:br/>
        <w:t xml:space="preserve">w związku z  art. 24 ust. 1 pkt 23) </w:t>
      </w:r>
      <w:r w:rsidRPr="00B26395">
        <w:rPr>
          <w:rFonts w:ascii="Arial" w:eastAsia="Times New Roman" w:hAnsi="Arial" w:cs="Arial"/>
          <w:b/>
          <w:bCs/>
          <w:sz w:val="24"/>
          <w:szCs w:val="24"/>
          <w:lang w:eastAsia="pl-PL"/>
        </w:rPr>
        <w:t>ustawy Pzp</w:t>
      </w:r>
      <w:r w:rsidRPr="00B26395">
        <w:rPr>
          <w:rFonts w:ascii="Arial" w:eastAsia="Times New Roman" w:hAnsi="Arial" w:cs="Arial"/>
          <w:b/>
          <w:bCs/>
          <w:lang w:eastAsia="pl-PL"/>
        </w:rPr>
        <w:t xml:space="preserve"> </w:t>
      </w:r>
    </w:p>
    <w:p w:rsidR="00B26395" w:rsidRPr="00B26395" w:rsidRDefault="00B26395" w:rsidP="00B26395">
      <w:pPr>
        <w:widowControl w:val="0"/>
        <w:autoSpaceDE w:val="0"/>
        <w:autoSpaceDN w:val="0"/>
        <w:adjustRightInd w:val="0"/>
        <w:spacing w:after="0" w:line="360" w:lineRule="auto"/>
        <w:ind w:left="720" w:hanging="720"/>
        <w:jc w:val="both"/>
        <w:rPr>
          <w:rFonts w:ascii="Arial" w:eastAsia="Times New Roman" w:hAnsi="Arial" w:cs="Arial"/>
          <w:b/>
          <w:u w:val="single"/>
          <w:lang w:eastAsia="pl-PL"/>
        </w:rPr>
      </w:pPr>
    </w:p>
    <w:p w:rsidR="00B26395" w:rsidRPr="00B26395" w:rsidRDefault="00B26395" w:rsidP="00B26395">
      <w:pPr>
        <w:widowControl w:val="0"/>
        <w:autoSpaceDE w:val="0"/>
        <w:autoSpaceDN w:val="0"/>
        <w:adjustRightInd w:val="0"/>
        <w:spacing w:after="0" w:line="360" w:lineRule="auto"/>
        <w:ind w:left="1134" w:hanging="1134"/>
        <w:jc w:val="both"/>
        <w:rPr>
          <w:rFonts w:ascii="Arial" w:eastAsia="Times New Roman" w:hAnsi="Arial" w:cs="Arial"/>
          <w:b/>
          <w:sz w:val="24"/>
          <w:lang w:eastAsia="pl-PL"/>
        </w:rPr>
      </w:pPr>
      <w:r w:rsidRPr="00B26395">
        <w:rPr>
          <w:rFonts w:ascii="Arial" w:eastAsia="Times New Roman" w:hAnsi="Arial" w:cs="Arial"/>
          <w:b/>
          <w:sz w:val="24"/>
          <w:u w:val="single"/>
          <w:lang w:eastAsia="pl-PL"/>
        </w:rPr>
        <w:t>UWAGA:</w:t>
      </w:r>
      <w:r w:rsidRPr="00B26395">
        <w:rPr>
          <w:rFonts w:ascii="Arial" w:eastAsia="Times New Roman" w:hAnsi="Arial" w:cs="Arial"/>
          <w:b/>
          <w:sz w:val="24"/>
          <w:lang w:eastAsia="pl-PL"/>
        </w:rPr>
        <w:t xml:space="preserve"> Wykonawca składa niniejszy dokument </w:t>
      </w:r>
      <w:r w:rsidRPr="00B26395">
        <w:rPr>
          <w:rFonts w:ascii="Arial" w:eastAsia="Times New Roman" w:hAnsi="Arial" w:cs="Arial"/>
          <w:b/>
          <w:sz w:val="24"/>
          <w:u w:val="single"/>
          <w:lang w:eastAsia="pl-PL"/>
        </w:rPr>
        <w:t>w terminie 3 dni</w:t>
      </w:r>
      <w:r w:rsidRPr="00B26395">
        <w:rPr>
          <w:rFonts w:ascii="Arial" w:eastAsia="Times New Roman" w:hAnsi="Arial" w:cs="Arial"/>
          <w:b/>
          <w:sz w:val="24"/>
          <w:lang w:eastAsia="pl-PL"/>
        </w:rPr>
        <w:t xml:space="preserve"> od zamieszczenia przez Zamawiającego informacji z otwarcia ofert na stronie internetowej (art.86 ust.5 ustawy)</w:t>
      </w:r>
    </w:p>
    <w:p w:rsidR="00B26395" w:rsidRPr="00B26395" w:rsidRDefault="00B26395" w:rsidP="00B26395">
      <w:pPr>
        <w:autoSpaceDE w:val="0"/>
        <w:autoSpaceDN w:val="0"/>
        <w:adjustRightInd w:val="0"/>
        <w:spacing w:after="0" w:line="360" w:lineRule="auto"/>
        <w:jc w:val="both"/>
        <w:rPr>
          <w:rFonts w:ascii="Arial" w:eastAsia="Times New Roman" w:hAnsi="Arial" w:cs="Arial"/>
          <w:b/>
          <w:bCs/>
          <w:sz w:val="24"/>
          <w:lang w:eastAsia="pl-PL"/>
        </w:rPr>
      </w:pPr>
      <w:r w:rsidRPr="00B26395">
        <w:rPr>
          <w:rFonts w:ascii="Arial" w:eastAsia="Times New Roman" w:hAnsi="Arial" w:cs="Arial"/>
          <w:b/>
          <w:bCs/>
          <w:sz w:val="24"/>
          <w:szCs w:val="24"/>
          <w:lang w:eastAsia="pl-PL"/>
        </w:rPr>
        <w:t>Przystępując do postępowania w sprawie udzielenia zamówienia publicznego w trybie przetargu nieograniczonego pn.</w:t>
      </w:r>
      <w:r w:rsidRPr="00B26395">
        <w:rPr>
          <w:rFonts w:ascii="Arial" w:eastAsia="Times New Roman" w:hAnsi="Arial" w:cs="Arial"/>
          <w:b/>
          <w:bCs/>
          <w:sz w:val="28"/>
          <w:szCs w:val="24"/>
          <w:lang w:eastAsia="pl-PL"/>
        </w:rPr>
        <w:t xml:space="preserve"> </w:t>
      </w:r>
      <w:r w:rsidRPr="00B26395">
        <w:rPr>
          <w:rFonts w:ascii="Arial" w:hAnsi="Arial" w:cs="Arial"/>
          <w:b/>
          <w:sz w:val="24"/>
        </w:rPr>
        <w:t>„Wykonanie dokumentacji projektowych i świadczenie usług obsługi projektowej dla zadań inwestycyjnych: Modernizacja przystanku osobowego SKM Gdynia Grabówek (zadanie nr 1), Modernizacja przystanku osobowego SKM Gdynia Leszczynki (zadanie nr 2), Modernizacja peronu SKM na stacji Gdynia Orłowo (zadanie nr 3)”</w:t>
      </w:r>
      <w:r w:rsidRPr="00B26395">
        <w:rPr>
          <w:rFonts w:ascii="Arial" w:eastAsia="Times New Roman" w:hAnsi="Arial" w:cs="Arial"/>
          <w:b/>
          <w:sz w:val="24"/>
          <w:lang w:eastAsia="pl-PL"/>
        </w:rPr>
        <w:t xml:space="preserve"> </w:t>
      </w:r>
      <w:r w:rsidRPr="00B26395">
        <w:rPr>
          <w:rFonts w:ascii="Arial" w:eastAsia="Times New Roman" w:hAnsi="Arial" w:cs="Arial"/>
          <w:b/>
          <w:bCs/>
          <w:sz w:val="24"/>
          <w:lang w:eastAsia="pl-PL"/>
        </w:rPr>
        <w:t>numer sprawy – SKMMU.086.32.18.</w:t>
      </w:r>
    </w:p>
    <w:p w:rsidR="00B26395" w:rsidRPr="00B26395" w:rsidRDefault="00B26395" w:rsidP="00B26395">
      <w:pPr>
        <w:autoSpaceDE w:val="0"/>
        <w:autoSpaceDN w:val="0"/>
        <w:adjustRightInd w:val="0"/>
        <w:spacing w:after="0" w:line="360" w:lineRule="auto"/>
        <w:jc w:val="both"/>
        <w:rPr>
          <w:rFonts w:ascii="Arial" w:hAnsi="Arial" w:cs="Arial"/>
          <w:b/>
          <w:sz w:val="24"/>
        </w:rPr>
      </w:pPr>
      <w:r w:rsidRPr="00B26395">
        <w:rPr>
          <w:rFonts w:ascii="Arial" w:hAnsi="Arial" w:cs="Arial"/>
          <w:b/>
          <w:sz w:val="24"/>
        </w:rPr>
        <w:t>UWAGA: Wykonawca zobowiązany jest złożyć niniejsze oświadczenie dla każdego z zadań z osobna, wybierając z powyższego zakresu zadania, na które składa ofertę.</w:t>
      </w:r>
    </w:p>
    <w:p w:rsidR="00B26395" w:rsidRPr="00B26395" w:rsidRDefault="00B26395" w:rsidP="00B26395">
      <w:pPr>
        <w:widowControl w:val="0"/>
        <w:suppressAutoHyphens/>
        <w:autoSpaceDE w:val="0"/>
        <w:autoSpaceDN w:val="0"/>
        <w:adjustRightInd w:val="0"/>
        <w:spacing w:after="0" w:line="360" w:lineRule="auto"/>
        <w:jc w:val="both"/>
        <w:rPr>
          <w:rFonts w:ascii="Arial" w:eastAsia="Calibri" w:hAnsi="Arial" w:cs="Arial"/>
          <w:b/>
          <w:sz w:val="24"/>
          <w:szCs w:val="24"/>
        </w:rPr>
      </w:pPr>
      <w:r w:rsidRPr="00B26395">
        <w:rPr>
          <w:rFonts w:ascii="Arial" w:eastAsia="Times New Roman" w:hAnsi="Arial" w:cs="Arial"/>
          <w:b/>
          <w:bCs/>
          <w:sz w:val="24"/>
          <w:szCs w:val="24"/>
          <w:lang w:eastAsia="pl-PL"/>
        </w:rPr>
        <w:t>Imię i nazwisko</w:t>
      </w:r>
      <w:r w:rsidRPr="00B26395">
        <w:rPr>
          <w:rFonts w:ascii="Arial" w:eastAsia="Times New Roman" w:hAnsi="Arial" w:cs="Arial"/>
          <w:b/>
          <w:bCs/>
          <w:sz w:val="24"/>
          <w:szCs w:val="24"/>
          <w:lang w:eastAsia="pl-PL"/>
        </w:rPr>
        <w:tab/>
        <w:t xml:space="preserve"> ............................................................................................................</w:t>
      </w:r>
    </w:p>
    <w:p w:rsidR="00B26395" w:rsidRPr="00B26395" w:rsidRDefault="00B26395" w:rsidP="00B26395">
      <w:pPr>
        <w:spacing w:after="0" w:line="360" w:lineRule="auto"/>
        <w:jc w:val="both"/>
        <w:rPr>
          <w:rFonts w:ascii="Arial" w:eastAsia="Times New Roman" w:hAnsi="Arial" w:cs="Arial"/>
          <w:b/>
          <w:bCs/>
          <w:sz w:val="24"/>
          <w:szCs w:val="24"/>
          <w:lang w:eastAsia="pl-PL"/>
        </w:rPr>
      </w:pPr>
      <w:r w:rsidRPr="00B26395">
        <w:rPr>
          <w:rFonts w:ascii="Arial" w:eastAsia="Times New Roman" w:hAnsi="Arial" w:cs="Arial"/>
          <w:b/>
          <w:bCs/>
          <w:sz w:val="24"/>
          <w:szCs w:val="24"/>
          <w:lang w:eastAsia="pl-PL"/>
        </w:rPr>
        <w:t>reprezentując Wykonawcę  (nazwa Wykonawcy) .......................................................................</w:t>
      </w:r>
    </w:p>
    <w:p w:rsidR="00B26395" w:rsidRPr="00B26395" w:rsidRDefault="00B26395" w:rsidP="00B26395">
      <w:pPr>
        <w:spacing w:after="0" w:line="360" w:lineRule="auto"/>
        <w:jc w:val="both"/>
        <w:rPr>
          <w:rFonts w:ascii="Arial" w:eastAsia="Times New Roman" w:hAnsi="Arial" w:cs="Arial"/>
          <w:b/>
          <w:bCs/>
          <w:sz w:val="24"/>
          <w:szCs w:val="24"/>
          <w:lang w:eastAsia="pl-PL"/>
        </w:rPr>
      </w:pPr>
      <w:r w:rsidRPr="00B26395">
        <w:rPr>
          <w:rFonts w:ascii="Arial" w:eastAsia="Times New Roman" w:hAnsi="Arial" w:cs="Arial"/>
          <w:b/>
          <w:bCs/>
          <w:sz w:val="24"/>
          <w:szCs w:val="24"/>
          <w:lang w:eastAsia="pl-PL"/>
        </w:rPr>
        <w:t>z siedzibą w  ………………………………………………………...……………………………</w:t>
      </w:r>
    </w:p>
    <w:p w:rsidR="00B26395" w:rsidRPr="00B26395" w:rsidRDefault="00B26395" w:rsidP="00B26395">
      <w:pPr>
        <w:spacing w:after="0" w:line="360" w:lineRule="auto"/>
        <w:jc w:val="both"/>
        <w:rPr>
          <w:rFonts w:ascii="Arial" w:eastAsia="Times New Roman" w:hAnsi="Arial" w:cs="Arial"/>
          <w:b/>
          <w:bCs/>
          <w:sz w:val="24"/>
          <w:szCs w:val="24"/>
          <w:lang w:eastAsia="pl-PL"/>
        </w:rPr>
      </w:pPr>
      <w:r w:rsidRPr="00B26395">
        <w:rPr>
          <w:rFonts w:ascii="Arial" w:eastAsia="Times New Roman" w:hAnsi="Arial" w:cs="Arial"/>
          <w:b/>
          <w:bCs/>
          <w:sz w:val="24"/>
          <w:szCs w:val="24"/>
          <w:lang w:eastAsia="pl-PL"/>
        </w:rPr>
        <w:t>jako – upoważniony na piśmie lub wpisany w rejestrze .............................................</w:t>
      </w:r>
      <w:r w:rsidRPr="00B26395">
        <w:rPr>
          <w:rFonts w:ascii="Arial" w:eastAsia="Times New Roman" w:hAnsi="Arial" w:cs="Arial"/>
          <w:b/>
          <w:bCs/>
          <w:sz w:val="24"/>
          <w:szCs w:val="24"/>
          <w:lang w:eastAsia="pl-PL"/>
        </w:rPr>
        <w:br/>
        <w:t>w imieniu reprezentowanego przeze mnie Wykonawcy, oświadczam, że Wykonawca ten:</w:t>
      </w:r>
    </w:p>
    <w:p w:rsidR="00B26395" w:rsidRPr="00B26395" w:rsidRDefault="00B26395" w:rsidP="00EF7B8D">
      <w:pPr>
        <w:widowControl w:val="0"/>
        <w:numPr>
          <w:ilvl w:val="0"/>
          <w:numId w:val="3"/>
        </w:numPr>
        <w:tabs>
          <w:tab w:val="num" w:pos="426"/>
        </w:tabs>
        <w:autoSpaceDE w:val="0"/>
        <w:autoSpaceDN w:val="0"/>
        <w:adjustRightInd w:val="0"/>
        <w:spacing w:after="0" w:line="360" w:lineRule="auto"/>
        <w:ind w:left="426" w:hanging="426"/>
        <w:jc w:val="both"/>
        <w:rPr>
          <w:rFonts w:ascii="Arial" w:eastAsia="Times New Roman" w:hAnsi="Arial" w:cs="Arial"/>
          <w:sz w:val="24"/>
          <w:szCs w:val="24"/>
          <w:lang w:eastAsia="pl-PL"/>
        </w:rPr>
      </w:pPr>
      <w:r w:rsidRPr="00B26395">
        <w:rPr>
          <w:rFonts w:ascii="Arial" w:eastAsia="Times New Roman" w:hAnsi="Arial" w:cs="Arial"/>
          <w:b/>
          <w:bCs/>
          <w:sz w:val="24"/>
          <w:szCs w:val="24"/>
          <w:lang w:eastAsia="pl-PL"/>
        </w:rPr>
        <w:t>Nie należy do tej samej grupy kapitałowej z żadnym w Wykonawców, którzy złożyli odrębne oferty w przedmiotowym postępowaniu</w:t>
      </w:r>
    </w:p>
    <w:p w:rsidR="00B26395" w:rsidRPr="00B26395" w:rsidRDefault="00B26395" w:rsidP="00EF7B8D">
      <w:pPr>
        <w:widowControl w:val="0"/>
        <w:numPr>
          <w:ilvl w:val="0"/>
          <w:numId w:val="3"/>
        </w:numPr>
        <w:tabs>
          <w:tab w:val="num" w:pos="426"/>
          <w:tab w:val="left" w:pos="993"/>
        </w:tabs>
        <w:autoSpaceDE w:val="0"/>
        <w:autoSpaceDN w:val="0"/>
        <w:adjustRightInd w:val="0"/>
        <w:spacing w:after="0" w:line="360" w:lineRule="auto"/>
        <w:ind w:left="426" w:hanging="426"/>
        <w:jc w:val="both"/>
        <w:rPr>
          <w:rFonts w:ascii="Arial" w:eastAsia="Times New Roman" w:hAnsi="Arial" w:cs="Arial"/>
          <w:b/>
          <w:bCs/>
          <w:sz w:val="24"/>
          <w:szCs w:val="24"/>
          <w:lang w:eastAsia="pl-PL"/>
        </w:rPr>
      </w:pPr>
      <w:r w:rsidRPr="00B26395">
        <w:rPr>
          <w:rFonts w:ascii="Arial" w:eastAsia="Times New Roman" w:hAnsi="Arial" w:cs="Arial"/>
          <w:b/>
          <w:bCs/>
          <w:sz w:val="24"/>
          <w:szCs w:val="24"/>
          <w:lang w:eastAsia="pl-PL"/>
        </w:rPr>
        <w:t xml:space="preserve">Należy do tej samej grupy kapitałowej co Wykonawca, który złożył odrębną ofertę w przedmiotowym postępowaniu , działający pod firmą </w:t>
      </w:r>
      <w:r w:rsidRPr="00B26395">
        <w:rPr>
          <w:rFonts w:ascii="Arial" w:eastAsia="Times New Roman" w:hAnsi="Arial" w:cs="Arial"/>
          <w:b/>
          <w:bCs/>
          <w:sz w:val="24"/>
          <w:szCs w:val="24"/>
          <w:lang w:eastAsia="pl-PL"/>
        </w:rPr>
        <w:lastRenderedPageBreak/>
        <w:t>…………………………..</w:t>
      </w:r>
      <w:r w:rsidRPr="00B26395">
        <w:rPr>
          <w:rFonts w:ascii="Arial" w:eastAsia="Times New Roman" w:hAnsi="Arial" w:cs="Arial"/>
          <w:b/>
          <w:bCs/>
          <w:i/>
          <w:iCs/>
          <w:sz w:val="24"/>
          <w:szCs w:val="24"/>
          <w:vertAlign w:val="superscript"/>
          <w:lang w:eastAsia="pl-PL"/>
        </w:rPr>
        <w:t xml:space="preserve"> *</w:t>
      </w:r>
    </w:p>
    <w:p w:rsidR="00B26395" w:rsidRPr="00B26395" w:rsidRDefault="00B26395" w:rsidP="00B26395">
      <w:pPr>
        <w:spacing w:after="0" w:line="360" w:lineRule="auto"/>
        <w:rPr>
          <w:rFonts w:ascii="Arial" w:eastAsia="Times New Roman" w:hAnsi="Arial" w:cs="Arial"/>
          <w:b/>
          <w:bCs/>
          <w:i/>
          <w:iCs/>
          <w:sz w:val="28"/>
          <w:szCs w:val="28"/>
          <w:vertAlign w:val="superscript"/>
          <w:lang w:eastAsia="pl-PL"/>
        </w:rPr>
      </w:pPr>
      <w:r w:rsidRPr="00B26395">
        <w:rPr>
          <w:rFonts w:ascii="Arial" w:eastAsia="Times New Roman" w:hAnsi="Arial" w:cs="Arial"/>
          <w:b/>
          <w:bCs/>
          <w:i/>
          <w:iCs/>
          <w:sz w:val="28"/>
          <w:szCs w:val="28"/>
          <w:vertAlign w:val="superscript"/>
          <w:lang w:eastAsia="pl-PL"/>
        </w:rPr>
        <w:t>* niepotrzebne skreślić</w:t>
      </w:r>
    </w:p>
    <w:p w:rsidR="00B26395" w:rsidRPr="00B26395" w:rsidRDefault="00B26395" w:rsidP="00B26395">
      <w:pPr>
        <w:widowControl w:val="0"/>
        <w:suppressAutoHyphens/>
        <w:spacing w:after="120" w:line="240" w:lineRule="auto"/>
        <w:jc w:val="both"/>
        <w:rPr>
          <w:rFonts w:ascii="Arial" w:eastAsia="Lucida Sans Unicode" w:hAnsi="Arial" w:cs="Arial"/>
          <w:b/>
          <w:sz w:val="20"/>
          <w:szCs w:val="24"/>
          <w:lang w:eastAsia="pl-PL"/>
        </w:rPr>
      </w:pPr>
      <w:r w:rsidRPr="00B26395">
        <w:rPr>
          <w:rFonts w:ascii="Arial" w:eastAsia="Lucida Sans Unicode" w:hAnsi="Arial" w:cs="Arial"/>
          <w:b/>
          <w:sz w:val="20"/>
          <w:szCs w:val="24"/>
          <w:lang w:eastAsia="pl-PL"/>
        </w:rPr>
        <w:t>...................................................</w:t>
      </w:r>
      <w:r w:rsidRPr="00B26395">
        <w:rPr>
          <w:rFonts w:ascii="Arial" w:eastAsia="Lucida Sans Unicode" w:hAnsi="Arial" w:cs="Arial"/>
          <w:b/>
          <w:sz w:val="20"/>
          <w:szCs w:val="24"/>
          <w:lang w:eastAsia="pl-PL"/>
        </w:rPr>
        <w:tab/>
      </w:r>
      <w:r w:rsidRPr="00B26395">
        <w:rPr>
          <w:rFonts w:ascii="Arial" w:eastAsia="Lucida Sans Unicode" w:hAnsi="Arial" w:cs="Arial"/>
          <w:bCs/>
          <w:sz w:val="20"/>
          <w:szCs w:val="24"/>
          <w:lang w:eastAsia="pl-PL"/>
        </w:rPr>
        <w:tab/>
      </w:r>
      <w:r w:rsidRPr="00B26395">
        <w:rPr>
          <w:rFonts w:ascii="Arial" w:eastAsia="Lucida Sans Unicode" w:hAnsi="Arial" w:cs="Arial"/>
          <w:bCs/>
          <w:sz w:val="20"/>
          <w:szCs w:val="24"/>
          <w:lang w:eastAsia="pl-PL"/>
        </w:rPr>
        <w:tab/>
      </w:r>
      <w:r w:rsidRPr="00B26395">
        <w:rPr>
          <w:rFonts w:ascii="Arial" w:eastAsia="Lucida Sans Unicode" w:hAnsi="Arial" w:cs="Arial"/>
          <w:bCs/>
          <w:sz w:val="20"/>
          <w:szCs w:val="24"/>
          <w:lang w:eastAsia="pl-PL"/>
        </w:rPr>
        <w:tab/>
        <w:t xml:space="preserve">           </w:t>
      </w:r>
      <w:r w:rsidRPr="00B26395">
        <w:rPr>
          <w:rFonts w:ascii="Arial" w:eastAsia="Lucida Sans Unicode" w:hAnsi="Arial" w:cs="Arial"/>
          <w:b/>
          <w:sz w:val="20"/>
          <w:szCs w:val="24"/>
          <w:lang w:eastAsia="pl-PL"/>
        </w:rPr>
        <w:t>.....................................................</w:t>
      </w:r>
    </w:p>
    <w:p w:rsidR="00B26395" w:rsidRPr="00B26395" w:rsidRDefault="00B26395" w:rsidP="00B26395">
      <w:pPr>
        <w:spacing w:after="0" w:line="240" w:lineRule="auto"/>
        <w:rPr>
          <w:rFonts w:ascii="Arial" w:eastAsia="Times New Roman" w:hAnsi="Arial" w:cs="Arial"/>
          <w:i/>
          <w:sz w:val="20"/>
          <w:szCs w:val="20"/>
          <w:lang w:eastAsia="pl-PL"/>
        </w:rPr>
      </w:pPr>
      <w:r w:rsidRPr="00B26395">
        <w:rPr>
          <w:rFonts w:ascii="Arial" w:eastAsia="Times New Roman" w:hAnsi="Arial" w:cs="Arial"/>
          <w:i/>
          <w:sz w:val="20"/>
          <w:szCs w:val="20"/>
          <w:lang w:eastAsia="pl-PL"/>
        </w:rPr>
        <w:t xml:space="preserve">    miejscowość, data</w:t>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b/>
          <w:bCs/>
          <w:i/>
          <w:iCs/>
          <w:sz w:val="20"/>
          <w:szCs w:val="20"/>
          <w:vertAlign w:val="superscript"/>
          <w:lang w:eastAsia="pl-PL"/>
        </w:rPr>
        <w:t xml:space="preserve">        podpis uprawnionego przedstawiciela Wykonawcy</w:t>
      </w:r>
    </w:p>
    <w:p w:rsidR="00B26395" w:rsidRPr="00B26395" w:rsidRDefault="00B26395" w:rsidP="00B26395">
      <w:pPr>
        <w:spacing w:after="0" w:line="240" w:lineRule="auto"/>
        <w:rPr>
          <w:rFonts w:ascii="Arial" w:eastAsia="Times New Roman" w:hAnsi="Arial" w:cs="Arial"/>
          <w:i/>
          <w:sz w:val="20"/>
          <w:szCs w:val="20"/>
          <w:lang w:eastAsia="pl-PL"/>
        </w:rPr>
      </w:pPr>
      <w:r w:rsidRPr="00B26395">
        <w:rPr>
          <w:rFonts w:ascii="Arial" w:eastAsia="Times New Roman" w:hAnsi="Arial" w:cs="Arial"/>
          <w:i/>
          <w:sz w:val="20"/>
          <w:szCs w:val="20"/>
          <w:lang w:eastAsia="pl-PL"/>
        </w:rPr>
        <w:t xml:space="preserve">    </w:t>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t xml:space="preserve"> (imię i nazwisko)</w:t>
      </w:r>
      <w:r w:rsidRPr="00B26395">
        <w:rPr>
          <w:rFonts w:ascii="Arial" w:eastAsia="Times New Roman" w:hAnsi="Arial" w:cs="Arial"/>
          <w:i/>
          <w:sz w:val="20"/>
          <w:szCs w:val="20"/>
          <w:lang w:eastAsia="pl-PL"/>
        </w:rPr>
        <w:tab/>
      </w:r>
    </w:p>
    <w:p w:rsidR="00B26395" w:rsidRPr="00B26395" w:rsidRDefault="00B26395" w:rsidP="00B26395">
      <w:pPr>
        <w:widowControl w:val="0"/>
        <w:autoSpaceDE w:val="0"/>
        <w:autoSpaceDN w:val="0"/>
        <w:adjustRightInd w:val="0"/>
        <w:spacing w:after="0" w:line="240" w:lineRule="auto"/>
        <w:jc w:val="both"/>
        <w:rPr>
          <w:rFonts w:ascii="Arial" w:eastAsia="Times New Roman" w:hAnsi="Arial" w:cs="Arial"/>
          <w:sz w:val="18"/>
          <w:szCs w:val="18"/>
          <w:lang w:eastAsia="pl-PL"/>
        </w:rPr>
      </w:pPr>
      <w:r w:rsidRPr="00B26395">
        <w:rPr>
          <w:rFonts w:ascii="Arial" w:eastAsia="Times New Roman" w:hAnsi="Arial" w:cs="Arial"/>
          <w:b/>
          <w:sz w:val="18"/>
          <w:szCs w:val="18"/>
          <w:lang w:eastAsia="pl-PL"/>
        </w:rPr>
        <w:t xml:space="preserve">W przypadku Wykonawców wspólnie ubiegających się o udzielenie zamówienia oświadczenie składa każdy z Wykonawców osobno. </w:t>
      </w:r>
      <w:r w:rsidRPr="00B26395">
        <w:rPr>
          <w:rFonts w:ascii="Arial" w:eastAsia="Times New Roman" w:hAnsi="Arial" w:cs="Arial"/>
          <w:sz w:val="18"/>
          <w:szCs w:val="18"/>
          <w:lang w:eastAsia="pl-PL"/>
        </w:rPr>
        <w:t>Osoba składająca oświadczenie świadoma jest odpowiedzialności karnej wynikającej z art.297 Kodeksu Karnego za przedłożenie nierzetelnego oświadczenia.</w:t>
      </w: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B26395">
        <w:rPr>
          <w:rFonts w:ascii="Arial" w:eastAsia="Times New Roman" w:hAnsi="Arial" w:cs="Arial"/>
          <w:b/>
          <w:bCs/>
          <w:sz w:val="24"/>
          <w:szCs w:val="24"/>
          <w:u w:val="single"/>
          <w:lang w:eastAsia="pl-PL"/>
        </w:rPr>
        <w:t xml:space="preserve">SKMMU.086.32.18 </w:t>
      </w:r>
    </w:p>
    <w:p w:rsidR="00B26395" w:rsidRPr="00B26395" w:rsidRDefault="00B26395" w:rsidP="00B26395">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r w:rsidRPr="00B26395">
        <w:rPr>
          <w:rFonts w:ascii="Arial" w:eastAsia="Times New Roman" w:hAnsi="Arial" w:cs="Arial"/>
          <w:b/>
          <w:i/>
          <w:sz w:val="24"/>
          <w:szCs w:val="24"/>
          <w:lang w:eastAsia="pl-PL"/>
        </w:rPr>
        <w:t xml:space="preserve">Załącznik nr 5 do SIWZ </w:t>
      </w:r>
    </w:p>
    <w:p w:rsidR="00B26395" w:rsidRPr="00B26395" w:rsidRDefault="00B26395" w:rsidP="00B26395">
      <w:pPr>
        <w:widowControl w:val="0"/>
        <w:autoSpaceDE w:val="0"/>
        <w:autoSpaceDN w:val="0"/>
        <w:adjustRightInd w:val="0"/>
        <w:spacing w:after="0" w:line="240" w:lineRule="auto"/>
        <w:rPr>
          <w:rFonts w:ascii="Arial" w:eastAsia="Times New Roman" w:hAnsi="Arial" w:cs="Arial"/>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B26395" w:rsidRPr="00B26395" w:rsidTr="00B26395">
        <w:trPr>
          <w:trHeight w:val="1086"/>
        </w:trPr>
        <w:tc>
          <w:tcPr>
            <w:tcW w:w="3564" w:type="dxa"/>
          </w:tcPr>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B26395">
              <w:rPr>
                <w:rFonts w:ascii="Arial" w:eastAsia="Times New Roman" w:hAnsi="Arial" w:cs="Arial"/>
                <w:sz w:val="24"/>
                <w:szCs w:val="24"/>
                <w:lang w:eastAsia="pl-PL"/>
              </w:rPr>
              <w:t>(Pieczęć Wykonawcy)</w:t>
            </w:r>
          </w:p>
        </w:tc>
      </w:tr>
    </w:tbl>
    <w:p w:rsidR="00B26395" w:rsidRPr="00B26395" w:rsidRDefault="00B26395" w:rsidP="00B26395">
      <w:pPr>
        <w:widowControl w:val="0"/>
        <w:autoSpaceDE w:val="0"/>
        <w:autoSpaceDN w:val="0"/>
        <w:adjustRightInd w:val="0"/>
        <w:spacing w:after="0" w:line="240" w:lineRule="auto"/>
        <w:rPr>
          <w:rFonts w:ascii="Arial" w:eastAsia="Times New Roman" w:hAnsi="Arial" w:cs="Arial"/>
          <w:b/>
          <w:bCs/>
          <w:sz w:val="24"/>
          <w:szCs w:val="24"/>
          <w:lang w:eastAsia="pl-PL"/>
        </w:rPr>
      </w:pPr>
    </w:p>
    <w:p w:rsidR="00B26395" w:rsidRPr="00B26395" w:rsidRDefault="00B26395" w:rsidP="00B26395">
      <w:pPr>
        <w:widowControl w:val="0"/>
        <w:autoSpaceDE w:val="0"/>
        <w:autoSpaceDN w:val="0"/>
        <w:adjustRightInd w:val="0"/>
        <w:spacing w:after="0" w:line="240" w:lineRule="auto"/>
        <w:jc w:val="center"/>
        <w:outlineLvl w:val="0"/>
        <w:rPr>
          <w:rFonts w:ascii="Arial" w:eastAsia="Verdana" w:hAnsi="Arial" w:cs="Arial"/>
          <w:b/>
          <w:bCs/>
          <w:sz w:val="28"/>
          <w:szCs w:val="28"/>
          <w:lang w:eastAsia="pl-PL"/>
        </w:rPr>
      </w:pPr>
    </w:p>
    <w:p w:rsidR="00B26395" w:rsidRPr="00B26395" w:rsidRDefault="00B26395" w:rsidP="00B26395">
      <w:pPr>
        <w:widowControl w:val="0"/>
        <w:autoSpaceDE w:val="0"/>
        <w:autoSpaceDN w:val="0"/>
        <w:adjustRightInd w:val="0"/>
        <w:spacing w:after="0" w:line="240" w:lineRule="auto"/>
        <w:jc w:val="center"/>
        <w:rPr>
          <w:rFonts w:ascii="Arial" w:eastAsia="Times New Roman" w:hAnsi="Arial" w:cs="Arial"/>
          <w:b/>
          <w:bCs/>
          <w:i/>
          <w:sz w:val="24"/>
          <w:szCs w:val="24"/>
          <w:lang w:eastAsia="pl-PL"/>
        </w:rPr>
      </w:pPr>
    </w:p>
    <w:p w:rsidR="00B26395" w:rsidRPr="00972605" w:rsidRDefault="00B26395" w:rsidP="00B26395">
      <w:pPr>
        <w:widowControl w:val="0"/>
        <w:autoSpaceDE w:val="0"/>
        <w:autoSpaceDN w:val="0"/>
        <w:adjustRightInd w:val="0"/>
        <w:spacing w:after="0" w:line="240" w:lineRule="auto"/>
        <w:jc w:val="center"/>
        <w:rPr>
          <w:rFonts w:ascii="Arial" w:eastAsia="Times New Roman" w:hAnsi="Arial" w:cs="Arial"/>
          <w:b/>
          <w:bCs/>
          <w:i/>
          <w:sz w:val="24"/>
          <w:szCs w:val="24"/>
          <w:lang w:eastAsia="pl-PL"/>
        </w:rPr>
      </w:pPr>
      <w:r w:rsidRPr="00972605">
        <w:rPr>
          <w:rFonts w:ascii="Arial" w:eastAsia="Times New Roman" w:hAnsi="Arial" w:cs="Arial"/>
          <w:b/>
          <w:bCs/>
          <w:i/>
          <w:sz w:val="24"/>
          <w:szCs w:val="24"/>
          <w:lang w:eastAsia="pl-PL"/>
        </w:rPr>
        <w:t xml:space="preserve">Wykaz usług wykonanych </w:t>
      </w:r>
    </w:p>
    <w:p w:rsidR="00B26395" w:rsidRPr="00972605" w:rsidRDefault="00B26395" w:rsidP="00B26395">
      <w:pPr>
        <w:widowControl w:val="0"/>
        <w:autoSpaceDE w:val="0"/>
        <w:autoSpaceDN w:val="0"/>
        <w:adjustRightInd w:val="0"/>
        <w:spacing w:after="0" w:line="240" w:lineRule="auto"/>
        <w:jc w:val="both"/>
        <w:rPr>
          <w:rFonts w:ascii="Arial" w:eastAsia="Times New Roman" w:hAnsi="Arial" w:cs="Arial"/>
          <w:i/>
          <w:sz w:val="24"/>
          <w:szCs w:val="24"/>
          <w:lang w:eastAsia="pl-PL"/>
        </w:rPr>
      </w:pPr>
    </w:p>
    <w:p w:rsidR="00B26395" w:rsidRPr="00972605" w:rsidRDefault="00B26395" w:rsidP="00B26395">
      <w:pPr>
        <w:widowControl w:val="0"/>
        <w:autoSpaceDE w:val="0"/>
        <w:autoSpaceDN w:val="0"/>
        <w:adjustRightInd w:val="0"/>
        <w:spacing w:after="0" w:line="240" w:lineRule="auto"/>
        <w:jc w:val="both"/>
        <w:rPr>
          <w:rFonts w:ascii="Arial" w:eastAsia="Times New Roman" w:hAnsi="Arial" w:cs="Arial"/>
          <w:i/>
          <w:sz w:val="24"/>
          <w:szCs w:val="24"/>
          <w:lang w:eastAsia="pl-PL"/>
        </w:rPr>
      </w:pPr>
    </w:p>
    <w:p w:rsidR="00B26395" w:rsidRPr="00C94A20" w:rsidRDefault="00B26395" w:rsidP="00B26395">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972605">
        <w:rPr>
          <w:rFonts w:ascii="Arial" w:eastAsia="Times New Roman" w:hAnsi="Arial" w:cs="Arial"/>
          <w:i/>
          <w:sz w:val="24"/>
          <w:szCs w:val="24"/>
          <w:lang w:eastAsia="pl-PL"/>
        </w:rPr>
        <w:t>Wykaz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bookmarkStart w:id="20" w:name="_GoBack"/>
      <w:bookmarkEnd w:id="20"/>
      <w:r w:rsidRPr="00C94A20">
        <w:rPr>
          <w:rFonts w:ascii="Arial" w:eastAsia="Times New Roman" w:hAnsi="Arial" w:cs="Arial"/>
          <w:i/>
          <w:sz w:val="24"/>
          <w:szCs w:val="24"/>
          <w:lang w:eastAsia="pl-PL"/>
        </w:rPr>
        <w:t xml:space="preserve"> </w:t>
      </w:r>
    </w:p>
    <w:p w:rsidR="00B26395" w:rsidRPr="00C94A20" w:rsidRDefault="00B26395" w:rsidP="00B26395">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C94A20">
        <w:rPr>
          <w:rFonts w:ascii="Arial" w:eastAsia="Times New Roman" w:hAnsi="Arial" w:cs="Arial"/>
          <w:i/>
          <w:sz w:val="24"/>
          <w:szCs w:val="24"/>
          <w:lang w:eastAsia="pl-PL"/>
        </w:rPr>
        <w:t xml:space="preserve"> </w:t>
      </w:r>
    </w:p>
    <w:p w:rsidR="00B26395" w:rsidRPr="00B26395" w:rsidRDefault="00B26395" w:rsidP="00B26395">
      <w:pPr>
        <w:widowControl w:val="0"/>
        <w:autoSpaceDE w:val="0"/>
        <w:autoSpaceDN w:val="0"/>
        <w:adjustRightInd w:val="0"/>
        <w:spacing w:after="0" w:line="240" w:lineRule="auto"/>
        <w:jc w:val="both"/>
        <w:rPr>
          <w:rFonts w:ascii="Arial" w:eastAsia="Times New Roman" w:hAnsi="Arial" w:cs="Arial"/>
          <w:i/>
          <w:color w:val="FF0000"/>
          <w:sz w:val="24"/>
          <w:szCs w:val="24"/>
          <w:lang w:eastAsia="pl-PL"/>
        </w:rPr>
      </w:pPr>
    </w:p>
    <w:p w:rsidR="00B26395" w:rsidRPr="00B26395" w:rsidRDefault="00B26395" w:rsidP="00B26395">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B26395" w:rsidRPr="00B26395" w:rsidTr="00B26395">
        <w:trPr>
          <w:cantSplit/>
        </w:trPr>
        <w:tc>
          <w:tcPr>
            <w:tcW w:w="564" w:type="dxa"/>
            <w:vMerge w:val="restart"/>
            <w:tcBorders>
              <w:top w:val="single" w:sz="4" w:space="0" w:color="auto"/>
              <w:left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sz w:val="20"/>
                <w:szCs w:val="24"/>
                <w:lang w:eastAsia="pl-PL"/>
              </w:rPr>
              <w:t>Podmiot, na rzecz którego zostało wykonane zamówienie</w:t>
            </w:r>
            <w:r w:rsidRPr="00B26395">
              <w:rPr>
                <w:rFonts w:ascii="Arial" w:eastAsia="Times New Roman" w:hAnsi="Arial" w:cs="Arial"/>
                <w:b/>
                <w:sz w:val="24"/>
                <w:szCs w:val="24"/>
                <w:lang w:eastAsia="pl-PL"/>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 xml:space="preserve">Opis obejmujący zakres zrealizowanych usług </w:t>
            </w:r>
          </w:p>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w okresie 3 lat</w:t>
            </w:r>
          </w:p>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(wraz ze wskazaniem wykonanego obiektu, zgodnie z rozpisanym warunkiem udziału w Rozdz. V pkt 2.2.2.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wartość zamówienia (netto)</w:t>
            </w:r>
            <w:r w:rsidRPr="00B26395">
              <w:rPr>
                <w:rFonts w:ascii="Arial" w:eastAsia="Times New Roman" w:hAnsi="Arial" w:cs="Arial"/>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Czas realizacji zamówienia</w:t>
            </w:r>
          </w:p>
        </w:tc>
      </w:tr>
      <w:tr w:rsidR="00B26395" w:rsidRPr="00B26395" w:rsidTr="00B26395">
        <w:trPr>
          <w:cantSplit/>
          <w:trHeight w:val="818"/>
        </w:trPr>
        <w:tc>
          <w:tcPr>
            <w:tcW w:w="564" w:type="dxa"/>
            <w:vMerge/>
            <w:tcBorders>
              <w:left w:val="single" w:sz="4" w:space="0" w:color="auto"/>
              <w:bottom w:val="single" w:sz="4" w:space="0" w:color="auto"/>
              <w:right w:val="single" w:sz="4" w:space="0" w:color="auto"/>
            </w:tcBorders>
            <w:vAlign w:val="center"/>
          </w:tcPr>
          <w:p w:rsidR="00B26395" w:rsidRPr="00B26395" w:rsidRDefault="00B26395" w:rsidP="00B26395">
            <w:pPr>
              <w:rPr>
                <w:rFonts w:ascii="Arial" w:hAnsi="Arial" w:cs="Arial"/>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rPr>
                <w:rFonts w:ascii="Arial" w:hAnsi="Arial" w:cs="Arial"/>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rPr>
                <w:rFonts w:ascii="Arial" w:hAnsi="Arial" w:cs="Arial"/>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rPr>
                <w:rFonts w:ascii="Arial" w:hAnsi="Arial" w:cs="Arial"/>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 xml:space="preserve">początek </w:t>
            </w:r>
            <w:proofErr w:type="spellStart"/>
            <w:r w:rsidRPr="00B26395">
              <w:rPr>
                <w:rFonts w:ascii="Arial" w:eastAsia="Times New Roman" w:hAnsi="Arial" w:cs="Arial"/>
                <w:b/>
                <w:bCs/>
                <w:sz w:val="20"/>
                <w:szCs w:val="20"/>
                <w:lang w:eastAsia="pl-PL"/>
              </w:rPr>
              <w:t>dd</w:t>
            </w:r>
            <w:proofErr w:type="spellEnd"/>
            <w:r w:rsidRPr="00B26395">
              <w:rPr>
                <w:rFonts w:ascii="Arial" w:eastAsia="Times New Roman" w:hAnsi="Arial" w:cs="Arial"/>
                <w:b/>
                <w:bCs/>
                <w:sz w:val="20"/>
                <w:szCs w:val="20"/>
                <w:lang w:eastAsia="pl-PL"/>
              </w:rPr>
              <w:t>/mm/</w:t>
            </w:r>
            <w:proofErr w:type="spellStart"/>
            <w:r w:rsidRPr="00B26395">
              <w:rPr>
                <w:rFonts w:ascii="Arial" w:eastAsia="Times New Roman" w:hAnsi="Arial" w:cs="Arial"/>
                <w:b/>
                <w:bCs/>
                <w:sz w:val="20"/>
                <w:szCs w:val="20"/>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 xml:space="preserve">koniec </w:t>
            </w:r>
            <w:proofErr w:type="spellStart"/>
            <w:r w:rsidRPr="00B26395">
              <w:rPr>
                <w:rFonts w:ascii="Arial" w:eastAsia="Times New Roman" w:hAnsi="Arial" w:cs="Arial"/>
                <w:b/>
                <w:bCs/>
                <w:sz w:val="20"/>
                <w:szCs w:val="20"/>
                <w:lang w:eastAsia="pl-PL"/>
              </w:rPr>
              <w:t>dd</w:t>
            </w:r>
            <w:proofErr w:type="spellEnd"/>
            <w:r w:rsidRPr="00B26395">
              <w:rPr>
                <w:rFonts w:ascii="Arial" w:eastAsia="Times New Roman" w:hAnsi="Arial" w:cs="Arial"/>
                <w:b/>
                <w:bCs/>
                <w:sz w:val="20"/>
                <w:szCs w:val="20"/>
                <w:lang w:eastAsia="pl-PL"/>
              </w:rPr>
              <w:t>/mm/</w:t>
            </w:r>
            <w:proofErr w:type="spellStart"/>
            <w:r w:rsidRPr="00B26395">
              <w:rPr>
                <w:rFonts w:ascii="Arial" w:eastAsia="Times New Roman" w:hAnsi="Arial" w:cs="Arial"/>
                <w:b/>
                <w:bCs/>
                <w:sz w:val="20"/>
                <w:szCs w:val="20"/>
                <w:lang w:eastAsia="pl-PL"/>
              </w:rPr>
              <w:t>rrrr</w:t>
            </w:r>
            <w:proofErr w:type="spellEnd"/>
          </w:p>
        </w:tc>
      </w:tr>
      <w:tr w:rsidR="00B26395" w:rsidRPr="00B26395" w:rsidTr="00B26395">
        <w:trPr>
          <w:trHeight w:val="256"/>
        </w:trPr>
        <w:tc>
          <w:tcPr>
            <w:tcW w:w="56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6</w:t>
            </w:r>
          </w:p>
        </w:tc>
      </w:tr>
      <w:tr w:rsidR="00B26395" w:rsidRPr="00B26395" w:rsidTr="00B26395">
        <w:trPr>
          <w:trHeight w:val="795"/>
        </w:trPr>
        <w:tc>
          <w:tcPr>
            <w:tcW w:w="56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r>
      <w:tr w:rsidR="00B26395" w:rsidRPr="00B26395" w:rsidTr="00B26395">
        <w:trPr>
          <w:trHeight w:val="863"/>
        </w:trPr>
        <w:tc>
          <w:tcPr>
            <w:tcW w:w="56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r>
    </w:tbl>
    <w:p w:rsidR="00B26395" w:rsidRPr="00B26395" w:rsidRDefault="00B26395" w:rsidP="00B26395">
      <w:pPr>
        <w:widowControl w:val="0"/>
        <w:autoSpaceDE w:val="0"/>
        <w:autoSpaceDN w:val="0"/>
        <w:adjustRightInd w:val="0"/>
        <w:spacing w:after="0" w:line="240" w:lineRule="auto"/>
        <w:jc w:val="both"/>
        <w:rPr>
          <w:rFonts w:ascii="Arial" w:eastAsia="Times New Roman" w:hAnsi="Arial" w:cs="Arial"/>
          <w:sz w:val="24"/>
          <w:szCs w:val="24"/>
          <w:lang w:eastAsia="pl-PL"/>
        </w:rPr>
      </w:pPr>
    </w:p>
    <w:p w:rsidR="00B26395" w:rsidRPr="00B26395" w:rsidRDefault="00B26395" w:rsidP="00B26395">
      <w:pPr>
        <w:suppressAutoHyphens/>
        <w:spacing w:after="0" w:line="120" w:lineRule="atLeast"/>
        <w:ind w:left="567" w:hanging="567"/>
        <w:jc w:val="both"/>
        <w:outlineLvl w:val="0"/>
        <w:rPr>
          <w:rFonts w:ascii="Arial" w:eastAsia="Times New Roman" w:hAnsi="Arial" w:cs="Arial"/>
          <w:sz w:val="20"/>
          <w:szCs w:val="20"/>
          <w:lang w:eastAsia="ar-SA"/>
        </w:rPr>
      </w:pPr>
      <w:r w:rsidRPr="00B26395">
        <w:rPr>
          <w:rFonts w:ascii="Arial" w:eastAsia="Times New Roman" w:hAnsi="Arial" w:cs="Arial"/>
          <w:sz w:val="20"/>
          <w:szCs w:val="20"/>
          <w:lang w:eastAsia="ar-SA"/>
        </w:rPr>
        <w:t>UWAGA!</w:t>
      </w:r>
    </w:p>
    <w:p w:rsidR="00B26395" w:rsidRPr="00B26395" w:rsidRDefault="00B26395" w:rsidP="00B26395">
      <w:pPr>
        <w:spacing w:after="0" w:line="240" w:lineRule="auto"/>
        <w:jc w:val="both"/>
        <w:rPr>
          <w:rFonts w:ascii="Arial" w:eastAsia="Times New Roman" w:hAnsi="Arial" w:cs="Arial"/>
          <w:sz w:val="20"/>
          <w:szCs w:val="20"/>
          <w:lang w:eastAsia="pl-PL"/>
        </w:rPr>
      </w:pPr>
      <w:r w:rsidRPr="00B26395">
        <w:rPr>
          <w:rFonts w:ascii="Arial" w:eastAsia="Times New Roman" w:hAnsi="Arial" w:cs="Arial"/>
          <w:sz w:val="20"/>
          <w:szCs w:val="20"/>
          <w:lang w:eastAsia="pl-PL"/>
        </w:rPr>
        <w:t>Zamawiający wymaga przedłożenia dowodów dotyczących zamówień określających, czy zamówienia zostały wykonane należycie.</w:t>
      </w: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B26395">
        <w:rPr>
          <w:rFonts w:ascii="Arial" w:eastAsia="Times New Roman" w:hAnsi="Arial" w:cs="Arial"/>
          <w:sz w:val="20"/>
          <w:szCs w:val="20"/>
          <w:lang w:eastAsia="pl-PL"/>
        </w:rPr>
        <w:t>……………………………………………..</w:t>
      </w:r>
    </w:p>
    <w:p w:rsidR="00B26395" w:rsidRPr="00B26395" w:rsidRDefault="00B26395" w:rsidP="00B26395">
      <w:pPr>
        <w:widowControl w:val="0"/>
        <w:autoSpaceDE w:val="0"/>
        <w:autoSpaceDN w:val="0"/>
        <w:adjustRightInd w:val="0"/>
        <w:spacing w:after="0" w:line="240" w:lineRule="auto"/>
        <w:jc w:val="center"/>
        <w:rPr>
          <w:rFonts w:ascii="Arial" w:eastAsia="Times New Roman" w:hAnsi="Arial" w:cs="Arial"/>
          <w:sz w:val="24"/>
          <w:szCs w:val="24"/>
          <w:lang w:eastAsia="pl-PL"/>
        </w:rPr>
      </w:pPr>
      <w:r w:rsidRPr="00B26395">
        <w:rPr>
          <w:rFonts w:ascii="Arial" w:eastAsia="Times New Roman" w:hAnsi="Arial" w:cs="Arial"/>
          <w:sz w:val="20"/>
          <w:szCs w:val="20"/>
          <w:lang w:eastAsia="pl-PL"/>
        </w:rPr>
        <w:t>(miejsce, data)</w:t>
      </w: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B26395">
        <w:rPr>
          <w:rFonts w:ascii="Arial" w:eastAsia="Times New Roman" w:hAnsi="Arial" w:cs="Arial"/>
          <w:sz w:val="20"/>
          <w:szCs w:val="20"/>
          <w:lang w:eastAsia="pl-PL"/>
        </w:rPr>
        <w:t>………………………………………</w:t>
      </w:r>
    </w:p>
    <w:p w:rsidR="00B26395" w:rsidRPr="00B26395" w:rsidRDefault="00B26395" w:rsidP="00B26395">
      <w:pPr>
        <w:widowControl w:val="0"/>
        <w:autoSpaceDE w:val="0"/>
        <w:autoSpaceDN w:val="0"/>
        <w:adjustRightInd w:val="0"/>
        <w:spacing w:after="0" w:line="240" w:lineRule="auto"/>
        <w:jc w:val="center"/>
        <w:rPr>
          <w:rFonts w:ascii="Arial" w:eastAsia="Times New Roman" w:hAnsi="Arial" w:cs="Arial"/>
          <w:sz w:val="24"/>
          <w:szCs w:val="24"/>
          <w:lang w:eastAsia="pl-PL"/>
        </w:rPr>
      </w:pPr>
      <w:r w:rsidRPr="00B26395">
        <w:rPr>
          <w:rFonts w:ascii="Arial" w:eastAsia="Times New Roman" w:hAnsi="Arial" w:cs="Arial"/>
          <w:sz w:val="20"/>
          <w:szCs w:val="20"/>
          <w:lang w:eastAsia="pl-PL"/>
        </w:rPr>
        <w:t>(podpis uprawnionego przedstawiciela Wykonawcy)</w:t>
      </w:r>
    </w:p>
    <w:p w:rsidR="00B26395" w:rsidRPr="00B26395" w:rsidRDefault="00B26395" w:rsidP="00B26395">
      <w:pPr>
        <w:rPr>
          <w:rFonts w:ascii="Arial" w:hAnsi="Arial" w:cs="Arial"/>
        </w:rPr>
        <w:sectPr w:rsidR="00B26395" w:rsidRPr="00B26395" w:rsidSect="00B26395">
          <w:type w:val="continuous"/>
          <w:pgSz w:w="11905" w:h="16837"/>
          <w:pgMar w:top="765" w:right="1130" w:bottom="758" w:left="1424" w:header="708" w:footer="708" w:gutter="0"/>
          <w:cols w:space="60"/>
          <w:noEndnote/>
        </w:sectPr>
      </w:pPr>
    </w:p>
    <w:p w:rsidR="00B26395" w:rsidRPr="00B26395" w:rsidRDefault="00B26395" w:rsidP="00B26395">
      <w:pPr>
        <w:rPr>
          <w:rFonts w:ascii="Arial" w:hAnsi="Arial" w:cs="Arial"/>
          <w:i/>
          <w:sz w:val="20"/>
          <w:szCs w:val="20"/>
        </w:rPr>
        <w:sectPr w:rsidR="00B26395" w:rsidRPr="00B26395" w:rsidSect="00B26395">
          <w:type w:val="continuous"/>
          <w:pgSz w:w="16837" w:h="11905" w:orient="landscape"/>
          <w:pgMar w:top="1423" w:right="765" w:bottom="1128" w:left="760" w:header="709" w:footer="709" w:gutter="0"/>
          <w:cols w:space="60"/>
          <w:noEndnote/>
        </w:sect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i/>
          <w:sz w:val="16"/>
          <w:szCs w:val="16"/>
          <w:u w:val="single"/>
          <w:lang w:eastAsia="pl-PL"/>
        </w:rPr>
      </w:pPr>
      <w:bookmarkStart w:id="21" w:name="_Hlk491345197"/>
      <w:r w:rsidRPr="00B26395">
        <w:rPr>
          <w:rFonts w:ascii="Arial" w:eastAsia="Times New Roman" w:hAnsi="Arial" w:cs="Arial"/>
          <w:b/>
          <w:bCs/>
          <w:sz w:val="16"/>
          <w:szCs w:val="16"/>
          <w:u w:val="single"/>
          <w:lang w:eastAsia="pl-PL"/>
        </w:rPr>
        <w:t xml:space="preserve">SKMMU.086.23.18 </w:t>
      </w:r>
    </w:p>
    <w:p w:rsidR="00B26395" w:rsidRPr="00B26395" w:rsidRDefault="00B26395" w:rsidP="00B26395">
      <w:pPr>
        <w:widowControl w:val="0"/>
        <w:autoSpaceDE w:val="0"/>
        <w:autoSpaceDN w:val="0"/>
        <w:adjustRightInd w:val="0"/>
        <w:spacing w:after="0" w:line="240" w:lineRule="auto"/>
        <w:jc w:val="right"/>
        <w:outlineLvl w:val="0"/>
        <w:rPr>
          <w:rFonts w:ascii="Arial" w:eastAsia="Times New Roman" w:hAnsi="Arial" w:cs="Arial"/>
          <w:b/>
          <w:i/>
          <w:sz w:val="16"/>
          <w:szCs w:val="16"/>
          <w:lang w:eastAsia="pl-PL"/>
        </w:rPr>
      </w:pPr>
      <w:r w:rsidRPr="00B26395">
        <w:rPr>
          <w:rFonts w:ascii="Arial" w:eastAsia="Times New Roman" w:hAnsi="Arial" w:cs="Arial"/>
          <w:b/>
          <w:i/>
          <w:sz w:val="16"/>
          <w:szCs w:val="16"/>
          <w:lang w:eastAsia="pl-PL"/>
        </w:rPr>
        <w:t>Załącznik nr 6a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B26395" w:rsidRPr="00B26395" w:rsidTr="00B26395">
        <w:trPr>
          <w:trHeight w:val="696"/>
        </w:trPr>
        <w:tc>
          <w:tcPr>
            <w:tcW w:w="3564" w:type="dxa"/>
          </w:tcPr>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r w:rsidRPr="00B26395">
              <w:rPr>
                <w:rFonts w:ascii="Arial" w:eastAsia="Times New Roman" w:hAnsi="Arial" w:cs="Arial"/>
                <w:sz w:val="16"/>
                <w:szCs w:val="16"/>
                <w:lang w:eastAsia="pl-PL"/>
              </w:rPr>
              <w:t>(Pieczęć Wykonawcy)</w:t>
            </w:r>
          </w:p>
        </w:tc>
      </w:tr>
    </w:tbl>
    <w:p w:rsidR="00B26395" w:rsidRPr="00B26395" w:rsidRDefault="00B26395" w:rsidP="00B26395">
      <w:pPr>
        <w:widowControl w:val="0"/>
        <w:autoSpaceDE w:val="0"/>
        <w:autoSpaceDN w:val="0"/>
        <w:adjustRightInd w:val="0"/>
        <w:spacing w:after="0" w:line="240" w:lineRule="auto"/>
        <w:rPr>
          <w:rFonts w:ascii="Arial" w:eastAsia="Times New Roman" w:hAnsi="Arial" w:cs="Arial"/>
          <w:b/>
          <w:bCs/>
          <w:sz w:val="16"/>
          <w:szCs w:val="16"/>
          <w:lang w:eastAsia="pl-PL"/>
        </w:rPr>
      </w:pPr>
    </w:p>
    <w:p w:rsidR="00B26395" w:rsidRPr="00B26395" w:rsidRDefault="00B26395" w:rsidP="00B26395">
      <w:pPr>
        <w:jc w:val="center"/>
        <w:rPr>
          <w:rFonts w:ascii="Arial" w:hAnsi="Arial" w:cs="Arial"/>
          <w:b/>
          <w:sz w:val="16"/>
          <w:szCs w:val="16"/>
        </w:rPr>
      </w:pPr>
      <w:r w:rsidRPr="00B26395">
        <w:rPr>
          <w:rFonts w:ascii="Arial" w:hAnsi="Arial" w:cs="Arial"/>
          <w:b/>
          <w:sz w:val="16"/>
          <w:szCs w:val="16"/>
        </w:rPr>
        <w:t>WYKAZ OSÓB SKIEROWANYCH PRZEZ WYKONAWCĘ DO REALIZACJI ZAMÓWIENIA PUBLICZNEGO (Koordynator)</w:t>
      </w:r>
    </w:p>
    <w:p w:rsidR="00B26395" w:rsidRPr="00B26395" w:rsidRDefault="00B26395" w:rsidP="00B26395">
      <w:pPr>
        <w:jc w:val="center"/>
        <w:rPr>
          <w:rFonts w:ascii="Arial" w:hAnsi="Arial" w:cs="Arial"/>
          <w:b/>
          <w:sz w:val="16"/>
          <w:szCs w:val="16"/>
        </w:rPr>
      </w:pPr>
      <w:r w:rsidRPr="00B26395">
        <w:rPr>
          <w:rFonts w:ascii="Arial" w:hAnsi="Arial" w:cs="Arial"/>
          <w:b/>
          <w:sz w:val="16"/>
          <w:szCs w:val="16"/>
        </w:rPr>
        <w:t xml:space="preserve">Pełna nazwa Wykonawcy: </w:t>
      </w:r>
      <w:r w:rsidRPr="00B26395">
        <w:rPr>
          <w:rFonts w:ascii="Arial" w:hAnsi="Arial" w:cs="Arial"/>
          <w:sz w:val="16"/>
          <w:szCs w:val="16"/>
        </w:rPr>
        <w:t>..........................................................................................................................................................................................................</w:t>
      </w:r>
    </w:p>
    <w:tbl>
      <w:tblPr>
        <w:tblStyle w:val="Tabela-Siatka"/>
        <w:tblW w:w="15554" w:type="dxa"/>
        <w:tblLayout w:type="fixed"/>
        <w:tblLook w:val="04A0" w:firstRow="1" w:lastRow="0" w:firstColumn="1" w:lastColumn="0" w:noHBand="0" w:noVBand="1"/>
      </w:tblPr>
      <w:tblGrid>
        <w:gridCol w:w="562"/>
        <w:gridCol w:w="1843"/>
        <w:gridCol w:w="1559"/>
        <w:gridCol w:w="1276"/>
        <w:gridCol w:w="2622"/>
        <w:gridCol w:w="1205"/>
        <w:gridCol w:w="1755"/>
        <w:gridCol w:w="3065"/>
        <w:gridCol w:w="1667"/>
      </w:tblGrid>
      <w:tr w:rsidR="00B26395" w:rsidRPr="00B26395" w:rsidTr="00B26395">
        <w:trPr>
          <w:trHeight w:val="3648"/>
        </w:trPr>
        <w:tc>
          <w:tcPr>
            <w:tcW w:w="562" w:type="dxa"/>
            <w:vMerge w:val="restart"/>
            <w:vAlign w:val="center"/>
          </w:tcPr>
          <w:p w:rsidR="00B26395" w:rsidRPr="00B26395" w:rsidRDefault="00B26395" w:rsidP="00B26395">
            <w:pPr>
              <w:rPr>
                <w:b/>
                <w:sz w:val="16"/>
                <w:szCs w:val="16"/>
                <w:lang w:eastAsia="pl-PL"/>
              </w:rPr>
            </w:pPr>
            <w:proofErr w:type="spellStart"/>
            <w:r w:rsidRPr="00B26395">
              <w:rPr>
                <w:b/>
                <w:sz w:val="16"/>
                <w:szCs w:val="16"/>
              </w:rPr>
              <w:t>Lp</w:t>
            </w:r>
            <w:proofErr w:type="spellEnd"/>
            <w:r w:rsidRPr="00B26395">
              <w:rPr>
                <w:b/>
                <w:sz w:val="16"/>
                <w:szCs w:val="16"/>
              </w:rPr>
              <w:t>.</w:t>
            </w:r>
          </w:p>
        </w:tc>
        <w:tc>
          <w:tcPr>
            <w:tcW w:w="1843" w:type="dxa"/>
            <w:vMerge w:val="restart"/>
            <w:vAlign w:val="center"/>
          </w:tcPr>
          <w:p w:rsidR="00B26395" w:rsidRPr="00B26395" w:rsidRDefault="00B26395" w:rsidP="00B26395">
            <w:pPr>
              <w:rPr>
                <w:b/>
                <w:sz w:val="16"/>
                <w:szCs w:val="16"/>
                <w:lang w:eastAsia="pl-PL"/>
              </w:rPr>
            </w:pPr>
            <w:proofErr w:type="spellStart"/>
            <w:r w:rsidRPr="00B26395">
              <w:rPr>
                <w:b/>
                <w:sz w:val="16"/>
                <w:szCs w:val="16"/>
              </w:rPr>
              <w:t>Nazwisko</w:t>
            </w:r>
            <w:proofErr w:type="spellEnd"/>
            <w:r w:rsidRPr="00B26395">
              <w:rPr>
                <w:b/>
                <w:sz w:val="16"/>
                <w:szCs w:val="16"/>
              </w:rPr>
              <w:t xml:space="preserve"> </w:t>
            </w:r>
            <w:proofErr w:type="spellStart"/>
            <w:r w:rsidRPr="00B26395">
              <w:rPr>
                <w:b/>
                <w:sz w:val="16"/>
                <w:szCs w:val="16"/>
              </w:rPr>
              <w:t>i</w:t>
            </w:r>
            <w:proofErr w:type="spellEnd"/>
            <w:r w:rsidRPr="00B26395">
              <w:rPr>
                <w:b/>
                <w:sz w:val="16"/>
                <w:szCs w:val="16"/>
              </w:rPr>
              <w:t xml:space="preserve"> </w:t>
            </w:r>
            <w:proofErr w:type="spellStart"/>
            <w:r w:rsidRPr="00B26395">
              <w:rPr>
                <w:b/>
                <w:sz w:val="16"/>
                <w:szCs w:val="16"/>
              </w:rPr>
              <w:t>imię</w:t>
            </w:r>
            <w:proofErr w:type="spellEnd"/>
          </w:p>
        </w:tc>
        <w:tc>
          <w:tcPr>
            <w:tcW w:w="1559" w:type="dxa"/>
            <w:vMerge w:val="restart"/>
            <w:vAlign w:val="center"/>
          </w:tcPr>
          <w:p w:rsidR="00B26395" w:rsidRPr="00B26395" w:rsidRDefault="00B26395" w:rsidP="00B26395">
            <w:pPr>
              <w:rPr>
                <w:b/>
                <w:sz w:val="16"/>
                <w:szCs w:val="16"/>
                <w:lang w:val="pl-PL" w:eastAsia="pl-PL"/>
              </w:rPr>
            </w:pPr>
            <w:r w:rsidRPr="00B26395">
              <w:rPr>
                <w:b/>
                <w:sz w:val="16"/>
                <w:szCs w:val="16"/>
                <w:lang w:val="pl-PL"/>
              </w:rPr>
              <w:t>Proponowana rola w realizacji zamówienia</w:t>
            </w:r>
          </w:p>
        </w:tc>
        <w:tc>
          <w:tcPr>
            <w:tcW w:w="1276" w:type="dxa"/>
            <w:vMerge w:val="restart"/>
            <w:vAlign w:val="center"/>
          </w:tcPr>
          <w:p w:rsidR="00B26395" w:rsidRPr="00B26395" w:rsidRDefault="00B26395" w:rsidP="00B26395">
            <w:pPr>
              <w:rPr>
                <w:b/>
                <w:sz w:val="16"/>
                <w:szCs w:val="16"/>
                <w:lang w:val="pl-PL"/>
              </w:rPr>
            </w:pPr>
            <w:r w:rsidRPr="00B26395">
              <w:rPr>
                <w:b/>
                <w:sz w:val="16"/>
                <w:szCs w:val="16"/>
                <w:lang w:val="pl-PL"/>
              </w:rPr>
              <w:t>Numer oraz zakres uprawnień w tym uprawnień zapewniających prawo wykonywania samodzielnych funkcji technicznych w budownictwie</w:t>
            </w:r>
          </w:p>
          <w:p w:rsidR="00B26395" w:rsidRPr="00B26395" w:rsidRDefault="00B26395" w:rsidP="00B26395">
            <w:pPr>
              <w:rPr>
                <w:b/>
                <w:sz w:val="16"/>
                <w:szCs w:val="16"/>
                <w:lang w:eastAsia="pl-PL"/>
              </w:rPr>
            </w:pPr>
            <w:r w:rsidRPr="00B26395">
              <w:rPr>
                <w:b/>
                <w:sz w:val="16"/>
                <w:szCs w:val="16"/>
              </w:rPr>
              <w:t>[PODAĆ I OPISAĆ]</w:t>
            </w:r>
          </w:p>
        </w:tc>
        <w:tc>
          <w:tcPr>
            <w:tcW w:w="3827" w:type="dxa"/>
            <w:gridSpan w:val="2"/>
            <w:vAlign w:val="center"/>
          </w:tcPr>
          <w:p w:rsidR="00B26395" w:rsidRPr="00B26395" w:rsidRDefault="00B26395" w:rsidP="00B26395">
            <w:pPr>
              <w:rPr>
                <w:b/>
                <w:sz w:val="16"/>
                <w:szCs w:val="16"/>
                <w:lang w:val="pl-PL"/>
              </w:rPr>
            </w:pPr>
            <w:r w:rsidRPr="00B26395">
              <w:rPr>
                <w:b/>
                <w:sz w:val="16"/>
                <w:szCs w:val="16"/>
                <w:lang w:val="pl-PL"/>
              </w:rPr>
              <w:t xml:space="preserve">                             Doświadczenie</w:t>
            </w:r>
          </w:p>
          <w:p w:rsidR="00B26395" w:rsidRPr="00B26395" w:rsidRDefault="00B26395" w:rsidP="00B26395">
            <w:pPr>
              <w:jc w:val="center"/>
              <w:rPr>
                <w:b/>
                <w:sz w:val="16"/>
                <w:szCs w:val="16"/>
                <w:lang w:val="pl-PL"/>
              </w:rPr>
            </w:pPr>
            <w:r w:rsidRPr="00B26395">
              <w:rPr>
                <w:b/>
                <w:sz w:val="16"/>
                <w:szCs w:val="16"/>
                <w:lang w:val="pl-PL"/>
              </w:rPr>
              <w:t xml:space="preserve">na stanowiskach kierowniczych (np. Głównego Projektanta) przy </w:t>
            </w:r>
            <w:proofErr w:type="spellStart"/>
            <w:r w:rsidRPr="00B26395">
              <w:rPr>
                <w:b/>
                <w:sz w:val="16"/>
                <w:szCs w:val="16"/>
                <w:lang w:val="pl-PL"/>
              </w:rPr>
              <w:t>opracow</w:t>
            </w:r>
            <w:proofErr w:type="spellEnd"/>
            <w:r w:rsidRPr="00B26395">
              <w:rPr>
                <w:b/>
                <w:sz w:val="16"/>
                <w:szCs w:val="16"/>
                <w:lang w:val="pl-PL"/>
              </w:rPr>
              <w:t>. dok. projektowej</w:t>
            </w:r>
          </w:p>
          <w:p w:rsidR="00B26395" w:rsidRPr="00B26395" w:rsidRDefault="00B26395" w:rsidP="00B26395">
            <w:pPr>
              <w:jc w:val="center"/>
              <w:rPr>
                <w:b/>
                <w:sz w:val="16"/>
                <w:szCs w:val="16"/>
                <w:lang w:val="pl-PL"/>
              </w:rPr>
            </w:pPr>
            <w:r w:rsidRPr="00B26395">
              <w:rPr>
                <w:b/>
                <w:sz w:val="16"/>
                <w:szCs w:val="16"/>
                <w:lang w:val="pl-PL"/>
              </w:rPr>
              <w:t>(opis uzyskanego doświadczenia ze wskazaniem ilości lat doświadczenia wraz z podaniem pełnionej funkcji i okresu jej pełnienia)</w:t>
            </w:r>
          </w:p>
          <w:p w:rsidR="00B26395" w:rsidRPr="00B26395" w:rsidRDefault="00B26395" w:rsidP="00B26395">
            <w:pPr>
              <w:jc w:val="center"/>
              <w:rPr>
                <w:b/>
                <w:sz w:val="16"/>
                <w:szCs w:val="16"/>
              </w:rPr>
            </w:pPr>
            <w:r w:rsidRPr="00B26395">
              <w:rPr>
                <w:b/>
                <w:sz w:val="16"/>
                <w:szCs w:val="16"/>
              </w:rPr>
              <w:t>[PODAĆ I OPISAĆ]</w:t>
            </w:r>
          </w:p>
          <w:p w:rsidR="00B26395" w:rsidRPr="00B26395" w:rsidRDefault="00B26395" w:rsidP="00B26395">
            <w:pPr>
              <w:jc w:val="center"/>
              <w:rPr>
                <w:b/>
                <w:sz w:val="16"/>
                <w:szCs w:val="16"/>
              </w:rPr>
            </w:pPr>
          </w:p>
        </w:tc>
        <w:tc>
          <w:tcPr>
            <w:tcW w:w="4820" w:type="dxa"/>
            <w:gridSpan w:val="2"/>
          </w:tcPr>
          <w:p w:rsidR="00B26395" w:rsidRPr="00B26395" w:rsidRDefault="00B26395" w:rsidP="00B26395">
            <w:pPr>
              <w:rPr>
                <w:b/>
                <w:sz w:val="16"/>
                <w:szCs w:val="16"/>
                <w:lang w:val="pl-PL"/>
              </w:rPr>
            </w:pPr>
          </w:p>
          <w:p w:rsidR="00B26395" w:rsidRPr="00B26395" w:rsidRDefault="00B26395" w:rsidP="00B26395">
            <w:pPr>
              <w:jc w:val="center"/>
              <w:rPr>
                <w:b/>
                <w:sz w:val="16"/>
                <w:szCs w:val="16"/>
                <w:lang w:val="pl-PL"/>
              </w:rPr>
            </w:pPr>
          </w:p>
          <w:p w:rsidR="00B26395" w:rsidRPr="00B26395" w:rsidRDefault="00B26395" w:rsidP="00B26395">
            <w:pPr>
              <w:jc w:val="center"/>
              <w:rPr>
                <w:b/>
                <w:sz w:val="16"/>
                <w:szCs w:val="16"/>
                <w:lang w:val="pl-PL"/>
              </w:rPr>
            </w:pPr>
          </w:p>
          <w:p w:rsidR="00B26395" w:rsidRPr="00B26395" w:rsidRDefault="00B26395" w:rsidP="00B26395">
            <w:pPr>
              <w:jc w:val="center"/>
              <w:rPr>
                <w:b/>
                <w:sz w:val="16"/>
                <w:szCs w:val="16"/>
                <w:lang w:val="pl-PL"/>
              </w:rPr>
            </w:pPr>
          </w:p>
          <w:p w:rsidR="00B26395" w:rsidRPr="00B26395" w:rsidRDefault="00B26395" w:rsidP="00B26395">
            <w:pPr>
              <w:jc w:val="center"/>
              <w:rPr>
                <w:b/>
                <w:sz w:val="16"/>
                <w:szCs w:val="16"/>
                <w:lang w:val="pl-PL"/>
              </w:rPr>
            </w:pPr>
          </w:p>
          <w:p w:rsidR="00B26395" w:rsidRPr="00B26395" w:rsidRDefault="00B26395" w:rsidP="00B26395">
            <w:pPr>
              <w:jc w:val="center"/>
              <w:rPr>
                <w:b/>
                <w:bCs/>
                <w:sz w:val="16"/>
                <w:szCs w:val="16"/>
                <w:lang w:val="pl-PL" w:eastAsia="pl-PL"/>
              </w:rPr>
            </w:pPr>
            <w:r w:rsidRPr="00B26395">
              <w:rPr>
                <w:b/>
                <w:sz w:val="16"/>
                <w:szCs w:val="16"/>
                <w:lang w:val="pl-PL"/>
              </w:rPr>
              <w:t>Doświadczenie przy realizacji (jako koordynator lub członek zespołu projektowego) co najmniej jednego opracowania projektowego dla zadania inwestycyjnego o wartości robót budowlanych, nie mniejszej niż 5 000 000,00 zł netto, którego zasadniczym przedmiotem były roboty budowlane w infrastrukturze kolejowej – zakres prac powinien obejmować łącznie w jednym zamówieniu c</w:t>
            </w:r>
            <w:r w:rsidRPr="00B26395">
              <w:rPr>
                <w:b/>
                <w:bCs/>
                <w:sz w:val="16"/>
                <w:szCs w:val="16"/>
                <w:lang w:val="pl-PL" w:eastAsia="pl-PL"/>
              </w:rPr>
              <w:t>o najmniej dwa z czterech przedstawionych poniżej rodzajów robót ( dot. Zadania 1 i 2) oraz co najmniej dwa z pięciu przedstawionych poniżej rodzajów robót ( dot. Zadania 3):</w:t>
            </w:r>
          </w:p>
          <w:p w:rsidR="00B26395" w:rsidRPr="00B26395" w:rsidRDefault="00B26395" w:rsidP="00B26395">
            <w:pPr>
              <w:jc w:val="center"/>
              <w:rPr>
                <w:b/>
                <w:sz w:val="16"/>
                <w:szCs w:val="16"/>
                <w:lang w:val="pl-PL"/>
              </w:rPr>
            </w:pPr>
          </w:p>
          <w:p w:rsidR="00B26395" w:rsidRPr="00B26395" w:rsidRDefault="00B26395" w:rsidP="00B26395">
            <w:pPr>
              <w:jc w:val="center"/>
              <w:rPr>
                <w:b/>
                <w:sz w:val="16"/>
                <w:szCs w:val="16"/>
                <w:lang w:val="pl-PL"/>
              </w:rPr>
            </w:pPr>
            <w:r w:rsidRPr="00B26395">
              <w:rPr>
                <w:b/>
                <w:sz w:val="16"/>
                <w:szCs w:val="16"/>
                <w:lang w:val="pl-PL"/>
              </w:rPr>
              <w:t>a)</w:t>
            </w:r>
            <w:r w:rsidRPr="00B26395">
              <w:rPr>
                <w:b/>
                <w:sz w:val="16"/>
                <w:szCs w:val="16"/>
                <w:lang w:val="pl-PL"/>
              </w:rPr>
              <w:tab/>
              <w:t>Roboty kolejowe dotyczące modernizacji lub budowy lub rozbudowy lub przebudowy toru kolejowego,</w:t>
            </w:r>
          </w:p>
          <w:p w:rsidR="00B26395" w:rsidRPr="00B26395" w:rsidRDefault="00B26395" w:rsidP="00B26395">
            <w:pPr>
              <w:jc w:val="center"/>
              <w:rPr>
                <w:b/>
                <w:sz w:val="16"/>
                <w:szCs w:val="16"/>
                <w:lang w:val="pl-PL"/>
              </w:rPr>
            </w:pPr>
            <w:r w:rsidRPr="00B26395">
              <w:rPr>
                <w:b/>
                <w:sz w:val="16"/>
                <w:szCs w:val="16"/>
                <w:lang w:val="pl-PL"/>
              </w:rPr>
              <w:t>b)</w:t>
            </w:r>
            <w:r w:rsidRPr="00B26395">
              <w:rPr>
                <w:b/>
                <w:sz w:val="16"/>
                <w:szCs w:val="16"/>
                <w:lang w:val="pl-PL"/>
              </w:rPr>
              <w:tab/>
              <w:t>Roboty kolejowe dotyczące modernizacji lub budowy lub rozbudowy lub przebudowy peronu kolejowego wraz z krawędzią peronową,</w:t>
            </w:r>
          </w:p>
          <w:p w:rsidR="00B26395" w:rsidRPr="00B26395" w:rsidRDefault="00B26395" w:rsidP="00B26395">
            <w:pPr>
              <w:jc w:val="center"/>
              <w:rPr>
                <w:b/>
                <w:sz w:val="16"/>
                <w:szCs w:val="16"/>
                <w:lang w:val="pl-PL"/>
              </w:rPr>
            </w:pPr>
            <w:r w:rsidRPr="00B26395">
              <w:rPr>
                <w:b/>
                <w:sz w:val="16"/>
                <w:szCs w:val="16"/>
                <w:lang w:val="pl-PL"/>
              </w:rPr>
              <w:t>c)</w:t>
            </w:r>
            <w:r w:rsidRPr="00B26395">
              <w:rPr>
                <w:b/>
                <w:sz w:val="16"/>
                <w:szCs w:val="16"/>
                <w:lang w:val="pl-PL"/>
              </w:rPr>
              <w:tab/>
              <w:t xml:space="preserve">Roboty konstrukcyjne dotyczące modernizacji lub budowy lub rozbudowy lub przebudowy wiaty peronowej, </w:t>
            </w:r>
          </w:p>
          <w:p w:rsidR="00B26395" w:rsidRPr="00B26395" w:rsidRDefault="00B26395" w:rsidP="00B26395">
            <w:pPr>
              <w:jc w:val="center"/>
              <w:rPr>
                <w:b/>
                <w:sz w:val="16"/>
                <w:szCs w:val="16"/>
                <w:lang w:val="pl-PL"/>
              </w:rPr>
            </w:pPr>
            <w:r w:rsidRPr="00B26395">
              <w:rPr>
                <w:b/>
                <w:sz w:val="16"/>
                <w:szCs w:val="16"/>
                <w:lang w:val="pl-PL"/>
              </w:rPr>
              <w:t>d)</w:t>
            </w:r>
            <w:r w:rsidRPr="00B26395">
              <w:rPr>
                <w:b/>
                <w:sz w:val="16"/>
                <w:szCs w:val="16"/>
                <w:lang w:val="pl-PL"/>
              </w:rPr>
              <w:tab/>
              <w:t xml:space="preserve">Roboty elektroenergetyczne dotyczące modernizacji lub budowy lub rozbudowy lub przebudowy sieci trakcyjnej, </w:t>
            </w:r>
          </w:p>
          <w:p w:rsidR="00B26395" w:rsidRPr="00B26395" w:rsidRDefault="00B26395" w:rsidP="00B26395">
            <w:pPr>
              <w:jc w:val="center"/>
              <w:rPr>
                <w:b/>
                <w:sz w:val="16"/>
                <w:szCs w:val="16"/>
                <w:lang w:val="pl-PL"/>
              </w:rPr>
            </w:pPr>
            <w:r w:rsidRPr="00B26395">
              <w:rPr>
                <w:b/>
                <w:sz w:val="16"/>
                <w:szCs w:val="16"/>
                <w:lang w:val="pl-PL"/>
              </w:rPr>
              <w:t>e)</w:t>
            </w:r>
            <w:r w:rsidRPr="00B26395">
              <w:rPr>
                <w:b/>
                <w:sz w:val="16"/>
                <w:szCs w:val="16"/>
                <w:lang w:val="pl-PL"/>
              </w:rPr>
              <w:tab/>
              <w:t>Roboty kolejowe dotyczące modernizacji lub budowy lub rozbudowy lub przebudowy dróg rozjazdowych wraz z systemami sterowania ruchem kolejowym (dot. Zadania nr 3).</w:t>
            </w:r>
          </w:p>
          <w:p w:rsidR="00B26395" w:rsidRPr="00B26395" w:rsidRDefault="00B26395" w:rsidP="00B26395">
            <w:pPr>
              <w:jc w:val="center"/>
              <w:rPr>
                <w:b/>
                <w:sz w:val="16"/>
                <w:szCs w:val="16"/>
                <w:lang w:val="pl-PL"/>
              </w:rPr>
            </w:pPr>
            <w:r w:rsidRPr="00B26395">
              <w:rPr>
                <w:b/>
                <w:sz w:val="16"/>
                <w:szCs w:val="16"/>
                <w:lang w:val="pl-PL"/>
              </w:rPr>
              <w:t>Wskazać wszystkie dane umożliwiające</w:t>
            </w:r>
          </w:p>
          <w:p w:rsidR="00B26395" w:rsidRPr="00B26395" w:rsidRDefault="00B26395" w:rsidP="00B26395">
            <w:pPr>
              <w:jc w:val="center"/>
              <w:rPr>
                <w:b/>
                <w:sz w:val="16"/>
                <w:szCs w:val="16"/>
                <w:lang w:val="pl-PL"/>
              </w:rPr>
            </w:pPr>
            <w:r w:rsidRPr="00B26395">
              <w:rPr>
                <w:b/>
                <w:sz w:val="16"/>
                <w:szCs w:val="16"/>
                <w:lang w:val="pl-PL"/>
              </w:rPr>
              <w:t>stwierdzenie, iż został spełniony warunek.</w:t>
            </w:r>
          </w:p>
          <w:p w:rsidR="00B26395" w:rsidRPr="00B26395" w:rsidRDefault="00B26395" w:rsidP="00B26395">
            <w:pPr>
              <w:jc w:val="center"/>
              <w:rPr>
                <w:b/>
                <w:sz w:val="16"/>
                <w:szCs w:val="16"/>
                <w:lang w:val="pl-PL"/>
              </w:rPr>
            </w:pPr>
          </w:p>
        </w:tc>
        <w:tc>
          <w:tcPr>
            <w:tcW w:w="1667" w:type="dxa"/>
            <w:vMerge w:val="restart"/>
            <w:vAlign w:val="center"/>
          </w:tcPr>
          <w:p w:rsidR="00B26395" w:rsidRPr="00B26395" w:rsidRDefault="00B26395" w:rsidP="00B26395">
            <w:pPr>
              <w:rPr>
                <w:b/>
                <w:sz w:val="16"/>
                <w:szCs w:val="16"/>
                <w:lang w:val="pl-PL"/>
              </w:rPr>
            </w:pPr>
            <w:r w:rsidRPr="00B26395">
              <w:rPr>
                <w:b/>
                <w:sz w:val="16"/>
                <w:szCs w:val="16"/>
                <w:lang w:val="pl-PL"/>
              </w:rPr>
              <w:t>Informacja o</w:t>
            </w:r>
          </w:p>
          <w:p w:rsidR="00B26395" w:rsidRPr="00B26395" w:rsidRDefault="00B26395" w:rsidP="00B26395">
            <w:pPr>
              <w:rPr>
                <w:b/>
                <w:sz w:val="16"/>
                <w:szCs w:val="16"/>
                <w:lang w:val="pl-PL"/>
              </w:rPr>
            </w:pPr>
            <w:r w:rsidRPr="00B26395">
              <w:rPr>
                <w:b/>
                <w:sz w:val="16"/>
                <w:szCs w:val="16"/>
                <w:lang w:val="pl-PL"/>
              </w:rPr>
              <w:t>podstawie dysponowaniem tymi osobami</w:t>
            </w:r>
          </w:p>
          <w:p w:rsidR="00B26395" w:rsidRPr="00B26395" w:rsidRDefault="00B26395" w:rsidP="00B26395">
            <w:pPr>
              <w:rPr>
                <w:b/>
                <w:sz w:val="16"/>
                <w:szCs w:val="16"/>
              </w:rPr>
            </w:pPr>
            <w:r w:rsidRPr="00B26395">
              <w:rPr>
                <w:b/>
                <w:sz w:val="16"/>
                <w:szCs w:val="16"/>
              </w:rPr>
              <w:t>(np. umowa o pracę)</w:t>
            </w:r>
          </w:p>
        </w:tc>
      </w:tr>
      <w:tr w:rsidR="00B26395" w:rsidRPr="00B26395" w:rsidTr="00B26395">
        <w:trPr>
          <w:trHeight w:val="372"/>
        </w:trPr>
        <w:tc>
          <w:tcPr>
            <w:tcW w:w="562" w:type="dxa"/>
            <w:vMerge/>
            <w:vAlign w:val="center"/>
          </w:tcPr>
          <w:p w:rsidR="00B26395" w:rsidRPr="00B26395" w:rsidRDefault="00B26395" w:rsidP="00B26395">
            <w:pPr>
              <w:jc w:val="center"/>
              <w:rPr>
                <w:b/>
                <w:sz w:val="16"/>
                <w:szCs w:val="16"/>
              </w:rPr>
            </w:pPr>
          </w:p>
        </w:tc>
        <w:tc>
          <w:tcPr>
            <w:tcW w:w="1843" w:type="dxa"/>
            <w:vMerge/>
            <w:vAlign w:val="center"/>
          </w:tcPr>
          <w:p w:rsidR="00B26395" w:rsidRPr="00B26395" w:rsidRDefault="00B26395" w:rsidP="00B26395">
            <w:pPr>
              <w:jc w:val="center"/>
              <w:rPr>
                <w:b/>
                <w:sz w:val="16"/>
                <w:szCs w:val="16"/>
              </w:rPr>
            </w:pPr>
          </w:p>
        </w:tc>
        <w:tc>
          <w:tcPr>
            <w:tcW w:w="1559" w:type="dxa"/>
            <w:vMerge/>
            <w:vAlign w:val="center"/>
          </w:tcPr>
          <w:p w:rsidR="00B26395" w:rsidRPr="00B26395" w:rsidRDefault="00B26395" w:rsidP="00B26395">
            <w:pPr>
              <w:jc w:val="center"/>
              <w:rPr>
                <w:b/>
                <w:sz w:val="16"/>
                <w:szCs w:val="16"/>
              </w:rPr>
            </w:pPr>
          </w:p>
        </w:tc>
        <w:tc>
          <w:tcPr>
            <w:tcW w:w="1276" w:type="dxa"/>
            <w:vMerge/>
            <w:vAlign w:val="center"/>
          </w:tcPr>
          <w:p w:rsidR="00B26395" w:rsidRPr="00B26395" w:rsidRDefault="00B26395" w:rsidP="00B26395">
            <w:pPr>
              <w:jc w:val="center"/>
              <w:rPr>
                <w:b/>
                <w:sz w:val="16"/>
                <w:szCs w:val="16"/>
              </w:rPr>
            </w:pPr>
          </w:p>
        </w:tc>
        <w:tc>
          <w:tcPr>
            <w:tcW w:w="2622" w:type="dxa"/>
            <w:vAlign w:val="center"/>
          </w:tcPr>
          <w:p w:rsidR="00B26395" w:rsidRPr="00B26395" w:rsidRDefault="00B26395" w:rsidP="00B26395">
            <w:pPr>
              <w:rPr>
                <w:b/>
                <w:sz w:val="16"/>
                <w:szCs w:val="16"/>
              </w:rPr>
            </w:pPr>
            <w:proofErr w:type="spellStart"/>
            <w:r w:rsidRPr="00B26395">
              <w:rPr>
                <w:b/>
                <w:sz w:val="16"/>
                <w:szCs w:val="16"/>
              </w:rPr>
              <w:t>Opis</w:t>
            </w:r>
            <w:proofErr w:type="spellEnd"/>
            <w:r w:rsidRPr="00B26395">
              <w:rPr>
                <w:b/>
                <w:sz w:val="16"/>
                <w:szCs w:val="16"/>
              </w:rPr>
              <w:t xml:space="preserve"> </w:t>
            </w:r>
            <w:proofErr w:type="spellStart"/>
            <w:r w:rsidRPr="00B26395">
              <w:rPr>
                <w:b/>
                <w:sz w:val="16"/>
                <w:szCs w:val="16"/>
              </w:rPr>
              <w:t>doświadczenia</w:t>
            </w:r>
            <w:proofErr w:type="spellEnd"/>
          </w:p>
        </w:tc>
        <w:tc>
          <w:tcPr>
            <w:tcW w:w="1205" w:type="dxa"/>
            <w:vAlign w:val="center"/>
          </w:tcPr>
          <w:p w:rsidR="00B26395" w:rsidRPr="00B26395" w:rsidRDefault="00B26395" w:rsidP="00B26395">
            <w:pPr>
              <w:rPr>
                <w:b/>
                <w:sz w:val="16"/>
                <w:szCs w:val="16"/>
                <w:lang w:val="pl-PL"/>
              </w:rPr>
            </w:pPr>
            <w:r w:rsidRPr="00B26395">
              <w:rPr>
                <w:b/>
                <w:sz w:val="16"/>
                <w:szCs w:val="16"/>
                <w:lang w:val="pl-PL"/>
              </w:rPr>
              <w:t>Funkcja i okres jej pełnienia</w:t>
            </w:r>
          </w:p>
        </w:tc>
        <w:tc>
          <w:tcPr>
            <w:tcW w:w="1755" w:type="dxa"/>
          </w:tcPr>
          <w:p w:rsidR="00B26395" w:rsidRPr="00B26395" w:rsidRDefault="00B26395" w:rsidP="00B26395">
            <w:pPr>
              <w:rPr>
                <w:b/>
                <w:sz w:val="16"/>
                <w:szCs w:val="16"/>
                <w:lang w:val="pl-PL"/>
              </w:rPr>
            </w:pPr>
          </w:p>
          <w:p w:rsidR="00B26395" w:rsidRPr="00B26395" w:rsidRDefault="00B26395" w:rsidP="00B26395">
            <w:pPr>
              <w:rPr>
                <w:b/>
                <w:sz w:val="16"/>
                <w:szCs w:val="16"/>
              </w:rPr>
            </w:pPr>
            <w:proofErr w:type="spellStart"/>
            <w:r w:rsidRPr="00B26395">
              <w:rPr>
                <w:b/>
                <w:sz w:val="16"/>
                <w:szCs w:val="16"/>
              </w:rPr>
              <w:t>Opis</w:t>
            </w:r>
            <w:proofErr w:type="spellEnd"/>
            <w:r w:rsidRPr="00B26395">
              <w:rPr>
                <w:b/>
                <w:sz w:val="16"/>
                <w:szCs w:val="16"/>
              </w:rPr>
              <w:t xml:space="preserve"> </w:t>
            </w:r>
            <w:proofErr w:type="spellStart"/>
            <w:r w:rsidRPr="00B26395">
              <w:rPr>
                <w:b/>
                <w:sz w:val="16"/>
                <w:szCs w:val="16"/>
              </w:rPr>
              <w:t>doświadczenia</w:t>
            </w:r>
            <w:proofErr w:type="spellEnd"/>
          </w:p>
        </w:tc>
        <w:tc>
          <w:tcPr>
            <w:tcW w:w="3065" w:type="dxa"/>
          </w:tcPr>
          <w:p w:rsidR="00B26395" w:rsidRPr="00B26395" w:rsidRDefault="00B26395" w:rsidP="00B26395">
            <w:pPr>
              <w:rPr>
                <w:b/>
                <w:sz w:val="16"/>
                <w:szCs w:val="16"/>
                <w:lang w:val="pl-PL"/>
              </w:rPr>
            </w:pPr>
            <w:r w:rsidRPr="00B26395">
              <w:rPr>
                <w:b/>
                <w:sz w:val="16"/>
                <w:szCs w:val="16"/>
                <w:lang w:val="pl-PL"/>
              </w:rPr>
              <w:t>Funkcja (Koordynator lub członek zespołu projektowego) i okres jej pełnienia</w:t>
            </w:r>
          </w:p>
        </w:tc>
        <w:tc>
          <w:tcPr>
            <w:tcW w:w="1667" w:type="dxa"/>
            <w:vMerge/>
            <w:vAlign w:val="center"/>
          </w:tcPr>
          <w:p w:rsidR="00B26395" w:rsidRPr="00B26395" w:rsidRDefault="00B26395" w:rsidP="00B26395">
            <w:pPr>
              <w:jc w:val="center"/>
              <w:rPr>
                <w:b/>
                <w:sz w:val="16"/>
                <w:szCs w:val="16"/>
                <w:lang w:val="pl-PL"/>
              </w:rPr>
            </w:pPr>
          </w:p>
        </w:tc>
      </w:tr>
      <w:tr w:rsidR="00B26395" w:rsidRPr="00B26395" w:rsidTr="00B26395">
        <w:trPr>
          <w:trHeight w:val="238"/>
        </w:trPr>
        <w:tc>
          <w:tcPr>
            <w:tcW w:w="562" w:type="dxa"/>
          </w:tcPr>
          <w:p w:rsidR="00B26395" w:rsidRPr="00B26395" w:rsidRDefault="00B26395" w:rsidP="00B26395">
            <w:pPr>
              <w:jc w:val="center"/>
              <w:rPr>
                <w:sz w:val="16"/>
                <w:szCs w:val="16"/>
                <w:lang w:val="pl-PL"/>
              </w:rPr>
            </w:pPr>
          </w:p>
        </w:tc>
        <w:tc>
          <w:tcPr>
            <w:tcW w:w="1843" w:type="dxa"/>
          </w:tcPr>
          <w:p w:rsidR="00B26395" w:rsidRPr="00B26395" w:rsidRDefault="00B26395" w:rsidP="00B26395">
            <w:pPr>
              <w:jc w:val="center"/>
              <w:rPr>
                <w:sz w:val="16"/>
                <w:szCs w:val="16"/>
                <w:lang w:val="pl-PL"/>
              </w:rPr>
            </w:pPr>
          </w:p>
        </w:tc>
        <w:tc>
          <w:tcPr>
            <w:tcW w:w="1559" w:type="dxa"/>
            <w:vAlign w:val="center"/>
          </w:tcPr>
          <w:p w:rsidR="00B26395" w:rsidRPr="00B26395" w:rsidRDefault="00B26395" w:rsidP="00B26395">
            <w:pPr>
              <w:spacing w:after="200" w:line="240" w:lineRule="exact"/>
              <w:jc w:val="center"/>
              <w:rPr>
                <w:spacing w:val="4"/>
                <w:sz w:val="16"/>
                <w:szCs w:val="16"/>
                <w:lang w:val="pl-PL"/>
              </w:rPr>
            </w:pPr>
          </w:p>
        </w:tc>
        <w:tc>
          <w:tcPr>
            <w:tcW w:w="1276" w:type="dxa"/>
          </w:tcPr>
          <w:p w:rsidR="00B26395" w:rsidRPr="00B26395" w:rsidRDefault="00B26395" w:rsidP="00B26395">
            <w:pPr>
              <w:spacing w:after="200" w:line="240" w:lineRule="exact"/>
              <w:jc w:val="both"/>
              <w:rPr>
                <w:spacing w:val="4"/>
                <w:sz w:val="16"/>
                <w:szCs w:val="16"/>
                <w:lang w:val="pl-PL"/>
              </w:rPr>
            </w:pPr>
          </w:p>
        </w:tc>
        <w:tc>
          <w:tcPr>
            <w:tcW w:w="2622" w:type="dxa"/>
          </w:tcPr>
          <w:p w:rsidR="00B26395" w:rsidRPr="00B26395" w:rsidRDefault="00B26395" w:rsidP="00B26395">
            <w:pPr>
              <w:jc w:val="center"/>
              <w:rPr>
                <w:sz w:val="16"/>
                <w:szCs w:val="16"/>
                <w:lang w:val="pl-PL" w:eastAsia="pl-PL"/>
              </w:rPr>
            </w:pPr>
          </w:p>
        </w:tc>
        <w:tc>
          <w:tcPr>
            <w:tcW w:w="1205" w:type="dxa"/>
          </w:tcPr>
          <w:p w:rsidR="00B26395" w:rsidRPr="00B26395" w:rsidRDefault="00B26395" w:rsidP="00B26395">
            <w:pPr>
              <w:jc w:val="center"/>
              <w:rPr>
                <w:sz w:val="16"/>
                <w:szCs w:val="16"/>
                <w:lang w:val="pl-PL" w:eastAsia="pl-PL"/>
              </w:rPr>
            </w:pPr>
          </w:p>
        </w:tc>
        <w:tc>
          <w:tcPr>
            <w:tcW w:w="1755" w:type="dxa"/>
          </w:tcPr>
          <w:p w:rsidR="00B26395" w:rsidRPr="00B26395" w:rsidRDefault="00B26395" w:rsidP="00B26395">
            <w:pPr>
              <w:jc w:val="center"/>
              <w:rPr>
                <w:b/>
                <w:sz w:val="16"/>
                <w:szCs w:val="16"/>
                <w:lang w:val="pl-PL" w:eastAsia="pl-PL"/>
              </w:rPr>
            </w:pPr>
          </w:p>
        </w:tc>
        <w:tc>
          <w:tcPr>
            <w:tcW w:w="3065" w:type="dxa"/>
          </w:tcPr>
          <w:p w:rsidR="00B26395" w:rsidRPr="00B26395" w:rsidRDefault="00B26395" w:rsidP="00B26395">
            <w:pPr>
              <w:jc w:val="center"/>
              <w:rPr>
                <w:b/>
                <w:sz w:val="16"/>
                <w:szCs w:val="16"/>
                <w:lang w:val="pl-PL" w:eastAsia="pl-PL"/>
              </w:rPr>
            </w:pPr>
          </w:p>
        </w:tc>
        <w:tc>
          <w:tcPr>
            <w:tcW w:w="1667" w:type="dxa"/>
          </w:tcPr>
          <w:p w:rsidR="00B26395" w:rsidRPr="00B26395" w:rsidRDefault="00B26395" w:rsidP="00B26395">
            <w:pPr>
              <w:jc w:val="center"/>
              <w:rPr>
                <w:b/>
                <w:sz w:val="16"/>
                <w:szCs w:val="16"/>
                <w:lang w:val="pl-PL" w:eastAsia="pl-PL"/>
              </w:rPr>
            </w:pPr>
          </w:p>
        </w:tc>
      </w:tr>
      <w:tr w:rsidR="00B26395" w:rsidRPr="00B26395" w:rsidTr="00B26395">
        <w:trPr>
          <w:trHeight w:val="358"/>
        </w:trPr>
        <w:tc>
          <w:tcPr>
            <w:tcW w:w="562" w:type="dxa"/>
          </w:tcPr>
          <w:p w:rsidR="00B26395" w:rsidRPr="00B26395" w:rsidRDefault="00B26395" w:rsidP="00B26395">
            <w:pPr>
              <w:jc w:val="center"/>
              <w:rPr>
                <w:sz w:val="16"/>
                <w:szCs w:val="16"/>
                <w:lang w:val="pl-PL"/>
              </w:rPr>
            </w:pPr>
          </w:p>
        </w:tc>
        <w:tc>
          <w:tcPr>
            <w:tcW w:w="1843" w:type="dxa"/>
          </w:tcPr>
          <w:p w:rsidR="00B26395" w:rsidRPr="00B26395" w:rsidRDefault="00B26395" w:rsidP="00B26395">
            <w:pPr>
              <w:jc w:val="center"/>
              <w:rPr>
                <w:sz w:val="16"/>
                <w:szCs w:val="16"/>
                <w:lang w:val="pl-PL"/>
              </w:rPr>
            </w:pPr>
          </w:p>
        </w:tc>
        <w:tc>
          <w:tcPr>
            <w:tcW w:w="1559" w:type="dxa"/>
            <w:vAlign w:val="center"/>
          </w:tcPr>
          <w:p w:rsidR="00B26395" w:rsidRPr="00B26395" w:rsidRDefault="00B26395" w:rsidP="00B26395">
            <w:pPr>
              <w:spacing w:after="200" w:line="240" w:lineRule="exact"/>
              <w:jc w:val="center"/>
              <w:rPr>
                <w:spacing w:val="4"/>
                <w:sz w:val="16"/>
                <w:szCs w:val="16"/>
                <w:lang w:val="pl-PL"/>
              </w:rPr>
            </w:pPr>
          </w:p>
        </w:tc>
        <w:tc>
          <w:tcPr>
            <w:tcW w:w="1276" w:type="dxa"/>
          </w:tcPr>
          <w:p w:rsidR="00B26395" w:rsidRPr="00B26395" w:rsidRDefault="00B26395" w:rsidP="00B26395">
            <w:pPr>
              <w:spacing w:after="200" w:line="240" w:lineRule="exact"/>
              <w:jc w:val="both"/>
              <w:rPr>
                <w:spacing w:val="4"/>
                <w:sz w:val="16"/>
                <w:szCs w:val="16"/>
                <w:lang w:val="pl-PL"/>
              </w:rPr>
            </w:pPr>
          </w:p>
        </w:tc>
        <w:tc>
          <w:tcPr>
            <w:tcW w:w="2622" w:type="dxa"/>
          </w:tcPr>
          <w:p w:rsidR="00B26395" w:rsidRPr="00B26395" w:rsidRDefault="00B26395" w:rsidP="00B26395">
            <w:pPr>
              <w:jc w:val="center"/>
              <w:rPr>
                <w:sz w:val="16"/>
                <w:szCs w:val="16"/>
                <w:lang w:val="pl-PL" w:eastAsia="pl-PL"/>
              </w:rPr>
            </w:pPr>
          </w:p>
        </w:tc>
        <w:tc>
          <w:tcPr>
            <w:tcW w:w="1205" w:type="dxa"/>
          </w:tcPr>
          <w:p w:rsidR="00B26395" w:rsidRPr="00B26395" w:rsidRDefault="00B26395" w:rsidP="00B26395">
            <w:pPr>
              <w:jc w:val="center"/>
              <w:rPr>
                <w:sz w:val="16"/>
                <w:szCs w:val="16"/>
                <w:lang w:val="pl-PL" w:eastAsia="pl-PL"/>
              </w:rPr>
            </w:pPr>
          </w:p>
        </w:tc>
        <w:tc>
          <w:tcPr>
            <w:tcW w:w="1755" w:type="dxa"/>
          </w:tcPr>
          <w:p w:rsidR="00B26395" w:rsidRPr="00B26395" w:rsidRDefault="00B26395" w:rsidP="00B26395">
            <w:pPr>
              <w:jc w:val="center"/>
              <w:rPr>
                <w:b/>
                <w:sz w:val="16"/>
                <w:szCs w:val="16"/>
                <w:lang w:val="pl-PL" w:eastAsia="pl-PL"/>
              </w:rPr>
            </w:pPr>
          </w:p>
        </w:tc>
        <w:tc>
          <w:tcPr>
            <w:tcW w:w="3065" w:type="dxa"/>
          </w:tcPr>
          <w:p w:rsidR="00B26395" w:rsidRPr="00B26395" w:rsidRDefault="00B26395" w:rsidP="00B26395">
            <w:pPr>
              <w:jc w:val="center"/>
              <w:rPr>
                <w:b/>
                <w:sz w:val="16"/>
                <w:szCs w:val="16"/>
                <w:lang w:val="pl-PL" w:eastAsia="pl-PL"/>
              </w:rPr>
            </w:pPr>
          </w:p>
        </w:tc>
        <w:tc>
          <w:tcPr>
            <w:tcW w:w="1667" w:type="dxa"/>
          </w:tcPr>
          <w:p w:rsidR="00B26395" w:rsidRPr="00B26395" w:rsidRDefault="00B26395" w:rsidP="00B26395">
            <w:pPr>
              <w:jc w:val="center"/>
              <w:rPr>
                <w:b/>
                <w:sz w:val="16"/>
                <w:szCs w:val="16"/>
                <w:lang w:val="pl-PL" w:eastAsia="pl-PL"/>
              </w:rPr>
            </w:pPr>
          </w:p>
        </w:tc>
      </w:tr>
      <w:tr w:rsidR="00B26395" w:rsidRPr="00B26395" w:rsidTr="00B26395">
        <w:trPr>
          <w:trHeight w:val="70"/>
        </w:trPr>
        <w:tc>
          <w:tcPr>
            <w:tcW w:w="562" w:type="dxa"/>
          </w:tcPr>
          <w:p w:rsidR="00B26395" w:rsidRPr="00B26395" w:rsidRDefault="00B26395" w:rsidP="00B26395">
            <w:pPr>
              <w:jc w:val="center"/>
              <w:rPr>
                <w:sz w:val="16"/>
                <w:szCs w:val="16"/>
                <w:lang w:val="pl-PL"/>
              </w:rPr>
            </w:pPr>
          </w:p>
        </w:tc>
        <w:tc>
          <w:tcPr>
            <w:tcW w:w="1843" w:type="dxa"/>
          </w:tcPr>
          <w:p w:rsidR="00B26395" w:rsidRPr="00B26395" w:rsidRDefault="00B26395" w:rsidP="00B26395">
            <w:pPr>
              <w:jc w:val="center"/>
              <w:rPr>
                <w:sz w:val="16"/>
                <w:szCs w:val="16"/>
                <w:lang w:val="pl-PL"/>
              </w:rPr>
            </w:pPr>
          </w:p>
        </w:tc>
        <w:tc>
          <w:tcPr>
            <w:tcW w:w="1559" w:type="dxa"/>
            <w:vAlign w:val="center"/>
          </w:tcPr>
          <w:p w:rsidR="00B26395" w:rsidRPr="00B26395" w:rsidRDefault="00B26395" w:rsidP="00B26395">
            <w:pPr>
              <w:spacing w:after="200" w:line="240" w:lineRule="exact"/>
              <w:jc w:val="center"/>
              <w:rPr>
                <w:spacing w:val="4"/>
                <w:sz w:val="16"/>
                <w:szCs w:val="16"/>
                <w:lang w:val="pl-PL"/>
              </w:rPr>
            </w:pPr>
          </w:p>
        </w:tc>
        <w:tc>
          <w:tcPr>
            <w:tcW w:w="1276" w:type="dxa"/>
          </w:tcPr>
          <w:p w:rsidR="00B26395" w:rsidRPr="00B26395" w:rsidRDefault="00B26395" w:rsidP="00B26395">
            <w:pPr>
              <w:spacing w:after="200" w:line="240" w:lineRule="exact"/>
              <w:jc w:val="both"/>
              <w:rPr>
                <w:spacing w:val="4"/>
                <w:sz w:val="16"/>
                <w:szCs w:val="16"/>
                <w:lang w:val="pl-PL"/>
              </w:rPr>
            </w:pPr>
          </w:p>
        </w:tc>
        <w:tc>
          <w:tcPr>
            <w:tcW w:w="2622" w:type="dxa"/>
          </w:tcPr>
          <w:p w:rsidR="00B26395" w:rsidRPr="00B26395" w:rsidRDefault="00B26395" w:rsidP="00B26395">
            <w:pPr>
              <w:jc w:val="center"/>
              <w:rPr>
                <w:sz w:val="16"/>
                <w:szCs w:val="16"/>
                <w:lang w:val="pl-PL" w:eastAsia="pl-PL"/>
              </w:rPr>
            </w:pPr>
          </w:p>
        </w:tc>
        <w:tc>
          <w:tcPr>
            <w:tcW w:w="1205" w:type="dxa"/>
          </w:tcPr>
          <w:p w:rsidR="00B26395" w:rsidRPr="00B26395" w:rsidRDefault="00B26395" w:rsidP="00B26395">
            <w:pPr>
              <w:jc w:val="center"/>
              <w:rPr>
                <w:sz w:val="16"/>
                <w:szCs w:val="16"/>
                <w:lang w:val="pl-PL" w:eastAsia="pl-PL"/>
              </w:rPr>
            </w:pPr>
          </w:p>
        </w:tc>
        <w:tc>
          <w:tcPr>
            <w:tcW w:w="1755" w:type="dxa"/>
          </w:tcPr>
          <w:p w:rsidR="00B26395" w:rsidRPr="00B26395" w:rsidRDefault="00B26395" w:rsidP="00B26395">
            <w:pPr>
              <w:jc w:val="center"/>
              <w:rPr>
                <w:b/>
                <w:sz w:val="16"/>
                <w:szCs w:val="16"/>
                <w:lang w:val="pl-PL" w:eastAsia="pl-PL"/>
              </w:rPr>
            </w:pPr>
          </w:p>
        </w:tc>
        <w:tc>
          <w:tcPr>
            <w:tcW w:w="3065" w:type="dxa"/>
          </w:tcPr>
          <w:p w:rsidR="00B26395" w:rsidRPr="00B26395" w:rsidRDefault="00B26395" w:rsidP="00B26395">
            <w:pPr>
              <w:jc w:val="center"/>
              <w:rPr>
                <w:b/>
                <w:sz w:val="16"/>
                <w:szCs w:val="16"/>
                <w:lang w:val="pl-PL" w:eastAsia="pl-PL"/>
              </w:rPr>
            </w:pPr>
          </w:p>
        </w:tc>
        <w:tc>
          <w:tcPr>
            <w:tcW w:w="1667" w:type="dxa"/>
          </w:tcPr>
          <w:p w:rsidR="00B26395" w:rsidRPr="00B26395" w:rsidRDefault="00B26395" w:rsidP="00B26395">
            <w:pPr>
              <w:jc w:val="center"/>
              <w:rPr>
                <w:b/>
                <w:sz w:val="16"/>
                <w:szCs w:val="16"/>
                <w:lang w:val="pl-PL" w:eastAsia="pl-PL"/>
              </w:rPr>
            </w:pPr>
          </w:p>
        </w:tc>
      </w:tr>
    </w:tbl>
    <w:p w:rsidR="00B26395" w:rsidRPr="00B26395" w:rsidRDefault="00B26395" w:rsidP="00B26395">
      <w:pPr>
        <w:spacing w:after="0" w:line="240" w:lineRule="auto"/>
        <w:jc w:val="both"/>
        <w:rPr>
          <w:rFonts w:ascii="Arial" w:hAnsi="Arial" w:cs="Arial"/>
          <w:i/>
          <w:spacing w:val="4"/>
          <w:sz w:val="16"/>
          <w:szCs w:val="16"/>
        </w:rPr>
      </w:pPr>
      <w:r w:rsidRPr="00B26395">
        <w:rPr>
          <w:rFonts w:ascii="Arial" w:hAnsi="Arial" w:cs="Arial"/>
          <w:i/>
          <w:spacing w:val="4"/>
          <w:sz w:val="16"/>
          <w:szCs w:val="16"/>
        </w:rPr>
        <w:t>Oświadczam, że osoby, które będą uczestniczyć w wykonywaniu zamówienia, posiadają wymagane uprawnienia, o ile przepisy prawa nakładają</w:t>
      </w:r>
    </w:p>
    <w:p w:rsidR="00B26395" w:rsidRPr="00B26395" w:rsidRDefault="00B26395" w:rsidP="00B26395">
      <w:pPr>
        <w:spacing w:after="0" w:line="240" w:lineRule="auto"/>
        <w:ind w:left="142" w:hanging="142"/>
        <w:jc w:val="both"/>
        <w:rPr>
          <w:rFonts w:ascii="Arial" w:hAnsi="Arial" w:cs="Arial"/>
          <w:i/>
          <w:spacing w:val="4"/>
          <w:sz w:val="16"/>
          <w:szCs w:val="16"/>
        </w:rPr>
      </w:pPr>
      <w:r w:rsidRPr="00B26395">
        <w:rPr>
          <w:rFonts w:ascii="Arial" w:hAnsi="Arial" w:cs="Arial"/>
          <w:i/>
          <w:spacing w:val="4"/>
          <w:sz w:val="16"/>
          <w:szCs w:val="16"/>
        </w:rPr>
        <w:t>obowiązek posiadania takich uprawnień.</w:t>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p>
    <w:p w:rsidR="00B26395" w:rsidRPr="00B26395" w:rsidRDefault="00B26395" w:rsidP="00B26395">
      <w:pPr>
        <w:spacing w:after="0" w:line="240" w:lineRule="auto"/>
        <w:jc w:val="both"/>
        <w:rPr>
          <w:rFonts w:ascii="Arial" w:hAnsi="Arial" w:cs="Arial"/>
          <w:sz w:val="16"/>
          <w:szCs w:val="16"/>
        </w:rPr>
      </w:pPr>
    </w:p>
    <w:p w:rsidR="00B26395" w:rsidRPr="00B26395" w:rsidRDefault="00B26395" w:rsidP="00B26395">
      <w:pPr>
        <w:spacing w:after="0" w:line="240" w:lineRule="auto"/>
        <w:ind w:left="142"/>
        <w:jc w:val="both"/>
        <w:rPr>
          <w:rFonts w:ascii="Arial" w:hAnsi="Arial" w:cs="Arial"/>
          <w:sz w:val="16"/>
          <w:szCs w:val="16"/>
        </w:rPr>
      </w:pPr>
      <w:r w:rsidRPr="00B26395">
        <w:rPr>
          <w:rFonts w:ascii="Arial" w:hAnsi="Arial" w:cs="Arial"/>
          <w:sz w:val="16"/>
          <w:szCs w:val="16"/>
        </w:rPr>
        <w:t xml:space="preserve">…………….……. </w:t>
      </w:r>
      <w:r w:rsidRPr="00B26395">
        <w:rPr>
          <w:rFonts w:ascii="Arial" w:hAnsi="Arial" w:cs="Arial"/>
          <w:i/>
          <w:sz w:val="16"/>
          <w:szCs w:val="16"/>
        </w:rPr>
        <w:t xml:space="preserve">(miejscowość), </w:t>
      </w:r>
      <w:r w:rsidRPr="00B26395">
        <w:rPr>
          <w:rFonts w:ascii="Arial" w:hAnsi="Arial" w:cs="Arial"/>
          <w:sz w:val="16"/>
          <w:szCs w:val="16"/>
        </w:rPr>
        <w:t>dnia …………………. r</w:t>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t>…………………………………………………………….</w:t>
      </w:r>
    </w:p>
    <w:p w:rsidR="00B26395" w:rsidRPr="00B26395" w:rsidRDefault="00B26395" w:rsidP="00B26395">
      <w:pPr>
        <w:ind w:left="11328"/>
        <w:rPr>
          <w:rFonts w:ascii="Arial" w:hAnsi="Arial" w:cs="Arial"/>
          <w:i/>
          <w:sz w:val="16"/>
          <w:szCs w:val="16"/>
        </w:rPr>
        <w:sectPr w:rsidR="00B26395" w:rsidRPr="00B26395" w:rsidSect="00B26395">
          <w:type w:val="continuous"/>
          <w:pgSz w:w="16837" w:h="11905" w:orient="landscape"/>
          <w:pgMar w:top="1423" w:right="765" w:bottom="1128" w:left="760" w:header="709" w:footer="709" w:gutter="0"/>
          <w:cols w:space="60"/>
          <w:noEndnote/>
        </w:sectPr>
      </w:pPr>
      <w:r w:rsidRPr="00B26395">
        <w:rPr>
          <w:rFonts w:ascii="Arial" w:hAnsi="Arial" w:cs="Arial"/>
          <w:i/>
          <w:sz w:val="16"/>
          <w:szCs w:val="16"/>
        </w:rPr>
        <w:t>(podpis uprawnionego przedstawiciela Wykonawcy)</w:t>
      </w:r>
    </w:p>
    <w:bookmarkEnd w:id="21"/>
    <w:p w:rsidR="00B26395" w:rsidRPr="00B26395" w:rsidRDefault="00B26395" w:rsidP="00B26395">
      <w:pPr>
        <w:spacing w:after="0" w:line="276" w:lineRule="auto"/>
        <w:rPr>
          <w:rFonts w:ascii="Arial" w:eastAsia="Calibri" w:hAnsi="Arial" w:cs="Arial"/>
          <w:b/>
        </w:rPr>
      </w:pPr>
      <w:r w:rsidRPr="00B26395">
        <w:rPr>
          <w:rFonts w:ascii="Arial" w:eastAsia="Calibri" w:hAnsi="Arial" w:cs="Arial"/>
          <w:b/>
          <w:u w:val="single"/>
        </w:rPr>
        <w:lastRenderedPageBreak/>
        <w:t>SKMMU.086.32.18</w:t>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b/>
        </w:rPr>
        <w:t>Załącznik nr 7 do SIWZ</w:t>
      </w:r>
    </w:p>
    <w:p w:rsidR="00B26395" w:rsidRPr="00B26395" w:rsidRDefault="00B26395" w:rsidP="00B26395">
      <w:pPr>
        <w:spacing w:after="0" w:line="276" w:lineRule="auto"/>
        <w:jc w:val="center"/>
        <w:rPr>
          <w:rFonts w:ascii="Arial" w:eastAsia="Calibri" w:hAnsi="Arial" w:cs="Arial"/>
          <w:i/>
          <w:u w:val="single"/>
        </w:rPr>
      </w:pPr>
    </w:p>
    <w:p w:rsidR="00B26395" w:rsidRPr="00B26395" w:rsidRDefault="00B26395" w:rsidP="00B26395">
      <w:pPr>
        <w:spacing w:after="0" w:line="276" w:lineRule="auto"/>
        <w:jc w:val="center"/>
        <w:rPr>
          <w:rFonts w:ascii="Arial" w:eastAsia="Calibri" w:hAnsi="Arial" w:cs="Arial"/>
          <w:u w:val="single"/>
        </w:rPr>
      </w:pPr>
    </w:p>
    <w:p w:rsidR="00B26395" w:rsidRPr="00B26395" w:rsidRDefault="00B26395" w:rsidP="00B26395">
      <w:pPr>
        <w:spacing w:after="0" w:line="276" w:lineRule="auto"/>
        <w:jc w:val="center"/>
        <w:rPr>
          <w:rFonts w:ascii="Arial" w:eastAsia="Calibri" w:hAnsi="Arial" w:cs="Arial"/>
          <w:b/>
          <w:u w:val="single"/>
        </w:rPr>
      </w:pPr>
      <w:r w:rsidRPr="00B26395">
        <w:rPr>
          <w:rFonts w:ascii="Arial" w:eastAsia="Calibri" w:hAnsi="Arial" w:cs="Arial"/>
          <w:b/>
          <w:u w:val="single"/>
        </w:rPr>
        <w:t xml:space="preserve">Oświadczenie wymagane od Wykonawcy w zakresie wypełnienia obowiązków informacyjnych przewidzianych w art. 13 lub art. 14 RODO </w:t>
      </w:r>
    </w:p>
    <w:p w:rsidR="00B26395" w:rsidRPr="00B26395" w:rsidRDefault="00B26395" w:rsidP="00B26395">
      <w:pPr>
        <w:spacing w:after="0" w:line="240" w:lineRule="auto"/>
        <w:jc w:val="center"/>
        <w:rPr>
          <w:rFonts w:ascii="Arial" w:eastAsia="Calibri" w:hAnsi="Arial" w:cs="Arial"/>
          <w:u w:val="single"/>
        </w:rPr>
      </w:pPr>
    </w:p>
    <w:p w:rsidR="00B26395" w:rsidRPr="00B26395" w:rsidRDefault="00B26395" w:rsidP="00B26395">
      <w:pPr>
        <w:spacing w:after="0" w:line="240" w:lineRule="auto"/>
        <w:jc w:val="center"/>
        <w:rPr>
          <w:rFonts w:ascii="Arial" w:eastAsia="Calibri" w:hAnsi="Arial" w:cs="Arial"/>
          <w:i/>
          <w:u w:val="single"/>
        </w:rPr>
      </w:pPr>
    </w:p>
    <w:p w:rsidR="00B26395" w:rsidRPr="00B26395" w:rsidRDefault="00B26395" w:rsidP="00B26395">
      <w:pPr>
        <w:spacing w:after="0" w:line="240" w:lineRule="auto"/>
        <w:jc w:val="center"/>
        <w:rPr>
          <w:rFonts w:ascii="Arial" w:eastAsia="Calibri" w:hAnsi="Arial" w:cs="Arial"/>
          <w:color w:val="000000"/>
        </w:rPr>
      </w:pPr>
      <w:r w:rsidRPr="00B26395">
        <w:rPr>
          <w:rFonts w:ascii="Arial" w:eastAsia="Calibri" w:hAnsi="Arial" w:cs="Arial"/>
          <w:i/>
          <w:u w:val="single"/>
        </w:rPr>
        <w:t xml:space="preserve"> </w:t>
      </w:r>
    </w:p>
    <w:p w:rsidR="00B26395" w:rsidRPr="00B26395" w:rsidRDefault="00B26395" w:rsidP="00B26395">
      <w:pPr>
        <w:spacing w:after="0" w:line="360" w:lineRule="auto"/>
        <w:ind w:firstLine="567"/>
        <w:jc w:val="both"/>
        <w:rPr>
          <w:rFonts w:ascii="Arial" w:eastAsia="Calibri" w:hAnsi="Arial" w:cs="Arial"/>
          <w:lang w:eastAsia="pl-PL"/>
        </w:rPr>
      </w:pPr>
      <w:r w:rsidRPr="00B26395">
        <w:rPr>
          <w:rFonts w:ascii="Arial" w:eastAsia="Calibri" w:hAnsi="Arial" w:cs="Arial"/>
          <w:color w:val="000000"/>
          <w:lang w:eastAsia="pl-PL"/>
        </w:rPr>
        <w:t>Oświadczam, że wypełniłem obowiązki informacyjne przewidziane w art. 13 lub art. 14 RODO</w:t>
      </w:r>
      <w:r w:rsidRPr="00B26395">
        <w:rPr>
          <w:rFonts w:ascii="Arial" w:eastAsia="Calibri" w:hAnsi="Arial" w:cs="Arial"/>
          <w:color w:val="000000"/>
          <w:vertAlign w:val="superscript"/>
          <w:lang w:eastAsia="pl-PL"/>
        </w:rPr>
        <w:t>1)</w:t>
      </w:r>
      <w:r w:rsidRPr="00B26395">
        <w:rPr>
          <w:rFonts w:ascii="Arial" w:eastAsia="Calibri" w:hAnsi="Arial" w:cs="Arial"/>
          <w:color w:val="000000"/>
          <w:lang w:eastAsia="pl-PL"/>
        </w:rPr>
        <w:t xml:space="preserve"> wobec osób fizycznych, </w:t>
      </w:r>
      <w:r w:rsidRPr="00B26395">
        <w:rPr>
          <w:rFonts w:ascii="Arial" w:eastAsia="Calibri" w:hAnsi="Arial" w:cs="Arial"/>
          <w:lang w:eastAsia="pl-PL"/>
        </w:rPr>
        <w:t>od których dane osobowe bezpośrednio lub pośrednio pozyskałem</w:t>
      </w:r>
      <w:r w:rsidRPr="00B26395">
        <w:rPr>
          <w:rFonts w:ascii="Arial" w:eastAsia="Calibri" w:hAnsi="Arial" w:cs="Arial"/>
          <w:color w:val="000000"/>
          <w:lang w:eastAsia="pl-PL"/>
        </w:rPr>
        <w:t xml:space="preserve"> w celu ubiegania się o udzielenie zamówienia publicznego w niniejszym postępowaniu</w:t>
      </w:r>
      <w:r w:rsidRPr="00B26395">
        <w:rPr>
          <w:rFonts w:ascii="Arial" w:eastAsia="Calibri" w:hAnsi="Arial" w:cs="Arial"/>
          <w:lang w:eastAsia="pl-PL"/>
        </w:rPr>
        <w:t>.*</w:t>
      </w: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r w:rsidRPr="00B26395">
        <w:rPr>
          <w:rFonts w:ascii="Arial" w:eastAsia="Calibri" w:hAnsi="Arial" w:cs="Arial"/>
          <w:b/>
          <w:lang w:eastAsia="pl-PL"/>
        </w:rPr>
        <w:tab/>
      </w:r>
      <w:r w:rsidRPr="00B26395">
        <w:rPr>
          <w:rFonts w:ascii="Arial" w:eastAsia="Calibri" w:hAnsi="Arial" w:cs="Arial"/>
          <w:b/>
          <w:lang w:eastAsia="pl-PL"/>
        </w:rPr>
        <w:tab/>
      </w:r>
      <w:r w:rsidRPr="00B26395">
        <w:rPr>
          <w:rFonts w:ascii="Arial" w:eastAsia="Calibri" w:hAnsi="Arial" w:cs="Arial"/>
          <w:b/>
          <w:lang w:eastAsia="pl-PL"/>
        </w:rPr>
        <w:tab/>
      </w:r>
      <w:r w:rsidRPr="00B26395">
        <w:rPr>
          <w:rFonts w:ascii="Arial" w:eastAsia="Calibri" w:hAnsi="Arial" w:cs="Arial"/>
          <w:b/>
          <w:lang w:eastAsia="pl-PL"/>
        </w:rPr>
        <w:tab/>
      </w:r>
      <w:r w:rsidRPr="00B26395">
        <w:rPr>
          <w:rFonts w:ascii="Arial" w:eastAsia="Calibri" w:hAnsi="Arial" w:cs="Arial"/>
          <w:b/>
          <w:lang w:eastAsia="pl-PL"/>
        </w:rPr>
        <w:tab/>
      </w:r>
      <w:r w:rsidRPr="00B26395">
        <w:rPr>
          <w:rFonts w:ascii="Arial" w:eastAsia="Calibri" w:hAnsi="Arial" w:cs="Arial"/>
          <w:b/>
          <w:lang w:eastAsia="pl-PL"/>
        </w:rPr>
        <w:tab/>
      </w:r>
      <w:r w:rsidRPr="00B26395">
        <w:rPr>
          <w:rFonts w:ascii="Arial" w:eastAsia="Calibri" w:hAnsi="Arial" w:cs="Arial"/>
          <w:b/>
          <w:lang w:eastAsia="pl-PL"/>
        </w:rPr>
        <w:tab/>
        <w:t>…………………………………………..</w:t>
      </w: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line="256" w:lineRule="auto"/>
        <w:rPr>
          <w:rFonts w:ascii="Arial" w:eastAsia="Calibri" w:hAnsi="Arial" w:cs="Arial"/>
          <w:sz w:val="24"/>
          <w:szCs w:val="24"/>
          <w:lang w:eastAsia="pl-PL"/>
        </w:rPr>
      </w:pPr>
    </w:p>
    <w:p w:rsidR="00B26395" w:rsidRPr="00B26395" w:rsidRDefault="00B26395" w:rsidP="00B26395">
      <w:pPr>
        <w:spacing w:after="0" w:line="360" w:lineRule="auto"/>
        <w:jc w:val="both"/>
        <w:rPr>
          <w:rFonts w:ascii="Arial" w:eastAsia="Calibri" w:hAnsi="Arial" w:cs="Arial"/>
          <w:color w:val="000000"/>
          <w:lang w:eastAsia="pl-PL"/>
        </w:rPr>
      </w:pPr>
      <w:r w:rsidRPr="00B26395">
        <w:rPr>
          <w:rFonts w:ascii="Arial" w:eastAsia="Calibri" w:hAnsi="Arial" w:cs="Arial"/>
          <w:color w:val="000000"/>
          <w:lang w:eastAsia="pl-PL"/>
        </w:rPr>
        <w:t>______________________________</w:t>
      </w:r>
    </w:p>
    <w:p w:rsidR="00B26395" w:rsidRPr="00B26395" w:rsidRDefault="00B26395" w:rsidP="00B26395">
      <w:pPr>
        <w:spacing w:after="0" w:line="276" w:lineRule="auto"/>
        <w:ind w:left="142" w:hanging="142"/>
        <w:jc w:val="both"/>
        <w:rPr>
          <w:rFonts w:ascii="Arial" w:eastAsia="Calibri" w:hAnsi="Arial" w:cs="Arial"/>
          <w:sz w:val="16"/>
          <w:szCs w:val="16"/>
          <w:lang w:eastAsia="pl-PL"/>
        </w:rPr>
      </w:pPr>
    </w:p>
    <w:p w:rsidR="00B26395" w:rsidRPr="00B26395" w:rsidRDefault="00B26395" w:rsidP="00B26395">
      <w:pPr>
        <w:spacing w:after="0" w:line="240" w:lineRule="auto"/>
        <w:jc w:val="both"/>
        <w:rPr>
          <w:rFonts w:ascii="Arial" w:eastAsia="Calibri" w:hAnsi="Arial" w:cs="Arial"/>
          <w:sz w:val="16"/>
          <w:szCs w:val="16"/>
        </w:rPr>
      </w:pPr>
      <w:r w:rsidRPr="00B26395">
        <w:rPr>
          <w:rFonts w:ascii="Arial" w:eastAsia="Calibri" w:hAnsi="Arial" w:cs="Arial"/>
          <w:color w:val="000000"/>
          <w:vertAlign w:val="superscript"/>
        </w:rPr>
        <w:t xml:space="preserve">1) </w:t>
      </w:r>
      <w:r w:rsidRPr="00B26395">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B26395" w:rsidRPr="00B26395" w:rsidRDefault="00B26395" w:rsidP="00B26395">
      <w:pPr>
        <w:spacing w:after="0" w:line="240" w:lineRule="auto"/>
        <w:jc w:val="both"/>
        <w:rPr>
          <w:rFonts w:ascii="Arial" w:eastAsia="Calibri" w:hAnsi="Arial" w:cs="Arial"/>
          <w:sz w:val="16"/>
          <w:szCs w:val="16"/>
        </w:rPr>
      </w:pPr>
    </w:p>
    <w:p w:rsidR="00B26395" w:rsidRPr="00B26395" w:rsidRDefault="00B26395" w:rsidP="00B26395">
      <w:pPr>
        <w:spacing w:after="0" w:line="276" w:lineRule="auto"/>
        <w:ind w:left="142" w:hanging="142"/>
        <w:jc w:val="both"/>
        <w:rPr>
          <w:rFonts w:ascii="Arial" w:eastAsia="Calibri" w:hAnsi="Arial" w:cs="Arial"/>
          <w:sz w:val="16"/>
          <w:szCs w:val="16"/>
          <w:lang w:eastAsia="pl-PL"/>
        </w:rPr>
      </w:pPr>
      <w:r w:rsidRPr="00B26395">
        <w:rPr>
          <w:rFonts w:ascii="Arial" w:eastAsia="Calibri" w:hAnsi="Arial" w:cs="Arial"/>
          <w:color w:val="000000"/>
          <w:sz w:val="16"/>
          <w:szCs w:val="16"/>
          <w:lang w:eastAsia="pl-PL"/>
        </w:rPr>
        <w:t xml:space="preserve">* W przypadku gdy wykonawca </w:t>
      </w:r>
      <w:r w:rsidRPr="00B26395">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72711" w:rsidRDefault="00672711"/>
    <w:sectPr w:rsidR="00672711" w:rsidSect="00B26395">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8DC" w:rsidRDefault="002E38DC">
      <w:pPr>
        <w:spacing w:after="0" w:line="240" w:lineRule="auto"/>
      </w:pPr>
      <w:r>
        <w:separator/>
      </w:r>
    </w:p>
  </w:endnote>
  <w:endnote w:type="continuationSeparator" w:id="0">
    <w:p w:rsidR="002E38DC" w:rsidRDefault="002E3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395" w:rsidRDefault="00B26395">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395" w:rsidRDefault="00B26395">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13</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395" w:rsidRDefault="00B26395">
    <w:pPr>
      <w:pStyle w:val="Stopka"/>
      <w:jc w:val="right"/>
    </w:pPr>
  </w:p>
  <w:p w:rsidR="00B26395" w:rsidRDefault="00B2639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395" w:rsidRDefault="00B26395">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813191"/>
      <w:docPartObj>
        <w:docPartGallery w:val="Page Numbers (Bottom of Page)"/>
        <w:docPartUnique/>
      </w:docPartObj>
    </w:sdtPr>
    <w:sdtEndPr/>
    <w:sdtContent>
      <w:p w:rsidR="00B26395" w:rsidRDefault="00B26395">
        <w:pPr>
          <w:pStyle w:val="Stopka"/>
          <w:jc w:val="right"/>
        </w:pPr>
        <w:r>
          <w:fldChar w:fldCharType="begin"/>
        </w:r>
        <w:r>
          <w:instrText>PAGE   \* MERGEFORMAT</w:instrText>
        </w:r>
        <w:r>
          <w:fldChar w:fldCharType="separate"/>
        </w:r>
        <w:r>
          <w:rPr>
            <w:noProof/>
          </w:rPr>
          <w:t>16</w:t>
        </w:r>
        <w:r>
          <w:fldChar w:fldCharType="end"/>
        </w:r>
      </w:p>
    </w:sdtContent>
  </w:sdt>
  <w:p w:rsidR="00B26395" w:rsidRDefault="00B2639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395" w:rsidRDefault="00B2639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395" w:rsidRDefault="00B26395">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44</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8DC" w:rsidRDefault="002E38DC">
      <w:pPr>
        <w:spacing w:after="0" w:line="240" w:lineRule="auto"/>
      </w:pPr>
      <w:r>
        <w:separator/>
      </w:r>
    </w:p>
  </w:footnote>
  <w:footnote w:type="continuationSeparator" w:id="0">
    <w:p w:rsidR="002E38DC" w:rsidRDefault="002E38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395" w:rsidRPr="00310D2F" w:rsidRDefault="00B26395" w:rsidP="00B26395">
    <w:pPr>
      <w:pStyle w:val="Nagwek"/>
      <w:jc w:val="center"/>
    </w:pPr>
    <w:r w:rsidRPr="00310D2F">
      <w:rPr>
        <w:noProof/>
        <w:lang w:eastAsia="pl-PL"/>
      </w:rPr>
      <w:drawing>
        <wp:inline distT="0" distB="0" distL="0" distR="0" wp14:anchorId="108DF9AE" wp14:editId="31B04A13">
          <wp:extent cx="5935345" cy="464588"/>
          <wp:effectExtent l="19050" t="0" r="8255"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345" cy="46458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395" w:rsidRDefault="00B26395">
    <w:pPr>
      <w:pStyle w:val="Nagwek"/>
    </w:pPr>
    <w:r w:rsidRPr="00310D2F">
      <w:rPr>
        <w:noProof/>
        <w:lang w:eastAsia="pl-PL"/>
      </w:rPr>
      <w:drawing>
        <wp:inline distT="0" distB="0" distL="0" distR="0" wp14:anchorId="531687C7" wp14:editId="2263C512">
          <wp:extent cx="5962650" cy="466725"/>
          <wp:effectExtent l="0" t="0" r="0" b="9525"/>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93224"/>
    <w:multiLevelType w:val="multilevel"/>
    <w:tmpl w:val="F4446B06"/>
    <w:lvl w:ilvl="0">
      <w:start w:val="1"/>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051F6"/>
    <w:multiLevelType w:val="hybridMultilevel"/>
    <w:tmpl w:val="E8C8C7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1220C44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D2A40"/>
    <w:multiLevelType w:val="hybridMultilevel"/>
    <w:tmpl w:val="BB2E593C"/>
    <w:lvl w:ilvl="0" w:tplc="51D27E6E">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 w15:restartNumberingAfterBreak="0">
    <w:nsid w:val="069E080A"/>
    <w:multiLevelType w:val="hybridMultilevel"/>
    <w:tmpl w:val="1390D8A8"/>
    <w:lvl w:ilvl="0" w:tplc="31F038D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1848C7"/>
    <w:multiLevelType w:val="multilevel"/>
    <w:tmpl w:val="3B14BA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85B4E7D"/>
    <w:multiLevelType w:val="multilevel"/>
    <w:tmpl w:val="B81ECB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9761B5E"/>
    <w:multiLevelType w:val="hybridMultilevel"/>
    <w:tmpl w:val="E8C0C24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2331F"/>
    <w:multiLevelType w:val="multilevel"/>
    <w:tmpl w:val="C628992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9D97849"/>
    <w:multiLevelType w:val="hybridMultilevel"/>
    <w:tmpl w:val="7EE23392"/>
    <w:lvl w:ilvl="0" w:tplc="3AF0882C">
      <w:start w:val="1"/>
      <w:numFmt w:val="decimal"/>
      <w:lvlText w:val="%1."/>
      <w:lvlJc w:val="left"/>
      <w:pPr>
        <w:ind w:left="1656" w:hanging="360"/>
      </w:pPr>
      <w:rPr>
        <w:rFonts w:asciiTheme="minorHAnsi" w:eastAsiaTheme="minorHAnsi" w:hAnsiTheme="minorHAnsi" w:cstheme="minorBidi" w:hint="default"/>
      </w:rPr>
    </w:lvl>
    <w:lvl w:ilvl="1" w:tplc="04150019" w:tentative="1">
      <w:start w:val="1"/>
      <w:numFmt w:val="lowerLetter"/>
      <w:lvlText w:val="%2."/>
      <w:lvlJc w:val="left"/>
      <w:pPr>
        <w:ind w:left="2376" w:hanging="360"/>
      </w:pPr>
    </w:lvl>
    <w:lvl w:ilvl="2" w:tplc="0415001B" w:tentative="1">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10" w15:restartNumberingAfterBreak="0">
    <w:nsid w:val="0A940E7D"/>
    <w:multiLevelType w:val="hybridMultilevel"/>
    <w:tmpl w:val="DB362EE0"/>
    <w:lvl w:ilvl="0" w:tplc="A232D8B4">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4E3532"/>
    <w:multiLevelType w:val="multilevel"/>
    <w:tmpl w:val="5C7EE4B6"/>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C8903C4"/>
    <w:multiLevelType w:val="multilevel"/>
    <w:tmpl w:val="C90A16C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0E83864"/>
    <w:multiLevelType w:val="multilevel"/>
    <w:tmpl w:val="2916A1E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D20B0B"/>
    <w:multiLevelType w:val="hybridMultilevel"/>
    <w:tmpl w:val="FD983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426A47"/>
    <w:multiLevelType w:val="multilevel"/>
    <w:tmpl w:val="90962F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687F55"/>
    <w:multiLevelType w:val="hybridMultilevel"/>
    <w:tmpl w:val="7064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F41E25"/>
    <w:multiLevelType w:val="multilevel"/>
    <w:tmpl w:val="17A439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7E7B3F"/>
    <w:multiLevelType w:val="hybridMultilevel"/>
    <w:tmpl w:val="C464AEEC"/>
    <w:lvl w:ilvl="0" w:tplc="2BC2FE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364704F"/>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234DF"/>
    <w:multiLevelType w:val="hybridMultilevel"/>
    <w:tmpl w:val="FCA84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771E5B"/>
    <w:multiLevelType w:val="hybridMultilevel"/>
    <w:tmpl w:val="65E6B368"/>
    <w:lvl w:ilvl="0" w:tplc="0415000F">
      <w:start w:val="1"/>
      <w:numFmt w:val="decimal"/>
      <w:lvlText w:val="%1."/>
      <w:lvlJc w:val="left"/>
      <w:pPr>
        <w:ind w:left="720" w:hanging="360"/>
      </w:p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1E5701"/>
    <w:multiLevelType w:val="hybridMultilevel"/>
    <w:tmpl w:val="19CC0596"/>
    <w:lvl w:ilvl="0" w:tplc="D258F2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58A2CFF"/>
    <w:multiLevelType w:val="hybridMultilevel"/>
    <w:tmpl w:val="CC963D32"/>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EC4CE8E">
      <w:start w:val="30"/>
      <w:numFmt w:val="decimal"/>
      <w:lvlText w:val="%3"/>
      <w:lvlJc w:val="left"/>
      <w:pPr>
        <w:ind w:left="2340" w:hanging="360"/>
      </w:pPr>
      <w:rPr>
        <w:rFonts w:hint="default"/>
      </w:rPr>
    </w:lvl>
    <w:lvl w:ilvl="3" w:tplc="1F6A9D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224D2B"/>
    <w:multiLevelType w:val="multilevel"/>
    <w:tmpl w:val="6B5C2B4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7416847"/>
    <w:multiLevelType w:val="multilevel"/>
    <w:tmpl w:val="A9B4CA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DE5F4F"/>
    <w:multiLevelType w:val="multilevel"/>
    <w:tmpl w:val="4C245A7C"/>
    <w:lvl w:ilvl="0">
      <w:start w:val="4"/>
      <w:numFmt w:val="decimal"/>
      <w:lvlText w:val="%1."/>
      <w:lvlJc w:val="left"/>
      <w:pPr>
        <w:ind w:left="360" w:hanging="360"/>
      </w:pPr>
      <w:rPr>
        <w:rFonts w:hint="default"/>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450793F"/>
    <w:multiLevelType w:val="hybridMultilevel"/>
    <w:tmpl w:val="3E9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9870049"/>
    <w:multiLevelType w:val="hybridMultilevel"/>
    <w:tmpl w:val="EAAEAE9E"/>
    <w:lvl w:ilvl="0" w:tplc="516E3A34">
      <w:start w:val="2"/>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A8B78D0"/>
    <w:multiLevelType w:val="multilevel"/>
    <w:tmpl w:val="B14C209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DD55EC"/>
    <w:multiLevelType w:val="hybridMultilevel"/>
    <w:tmpl w:val="A6965C2E"/>
    <w:lvl w:ilvl="0" w:tplc="27D6B8BC">
      <w:start w:val="1"/>
      <w:numFmt w:val="lowerLetter"/>
      <w:lvlText w:val="%1)"/>
      <w:lvlJc w:val="left"/>
      <w:pPr>
        <w:ind w:left="2448" w:hanging="360"/>
      </w:pPr>
      <w:rPr>
        <w:rFonts w:hint="default"/>
      </w:rPr>
    </w:lvl>
    <w:lvl w:ilvl="1" w:tplc="04150019" w:tentative="1">
      <w:start w:val="1"/>
      <w:numFmt w:val="lowerLetter"/>
      <w:lvlText w:val="%2."/>
      <w:lvlJc w:val="left"/>
      <w:pPr>
        <w:ind w:left="3168" w:hanging="360"/>
      </w:pPr>
    </w:lvl>
    <w:lvl w:ilvl="2" w:tplc="0415001B" w:tentative="1">
      <w:start w:val="1"/>
      <w:numFmt w:val="lowerRoman"/>
      <w:lvlText w:val="%3."/>
      <w:lvlJc w:val="right"/>
      <w:pPr>
        <w:ind w:left="3888" w:hanging="180"/>
      </w:pPr>
    </w:lvl>
    <w:lvl w:ilvl="3" w:tplc="0415000F" w:tentative="1">
      <w:start w:val="1"/>
      <w:numFmt w:val="decimal"/>
      <w:lvlText w:val="%4."/>
      <w:lvlJc w:val="left"/>
      <w:pPr>
        <w:ind w:left="4608" w:hanging="360"/>
      </w:pPr>
    </w:lvl>
    <w:lvl w:ilvl="4" w:tplc="04150019" w:tentative="1">
      <w:start w:val="1"/>
      <w:numFmt w:val="lowerLetter"/>
      <w:lvlText w:val="%5."/>
      <w:lvlJc w:val="left"/>
      <w:pPr>
        <w:ind w:left="5328" w:hanging="360"/>
      </w:pPr>
    </w:lvl>
    <w:lvl w:ilvl="5" w:tplc="0415001B" w:tentative="1">
      <w:start w:val="1"/>
      <w:numFmt w:val="lowerRoman"/>
      <w:lvlText w:val="%6."/>
      <w:lvlJc w:val="right"/>
      <w:pPr>
        <w:ind w:left="6048" w:hanging="180"/>
      </w:pPr>
    </w:lvl>
    <w:lvl w:ilvl="6" w:tplc="0415000F" w:tentative="1">
      <w:start w:val="1"/>
      <w:numFmt w:val="decimal"/>
      <w:lvlText w:val="%7."/>
      <w:lvlJc w:val="left"/>
      <w:pPr>
        <w:ind w:left="6768" w:hanging="360"/>
      </w:pPr>
    </w:lvl>
    <w:lvl w:ilvl="7" w:tplc="04150019" w:tentative="1">
      <w:start w:val="1"/>
      <w:numFmt w:val="lowerLetter"/>
      <w:lvlText w:val="%8."/>
      <w:lvlJc w:val="left"/>
      <w:pPr>
        <w:ind w:left="7488" w:hanging="360"/>
      </w:pPr>
    </w:lvl>
    <w:lvl w:ilvl="8" w:tplc="0415001B" w:tentative="1">
      <w:start w:val="1"/>
      <w:numFmt w:val="lowerRoman"/>
      <w:lvlText w:val="%9."/>
      <w:lvlJc w:val="right"/>
      <w:pPr>
        <w:ind w:left="8208" w:hanging="180"/>
      </w:pPr>
    </w:lvl>
  </w:abstractNum>
  <w:abstractNum w:abstractNumId="40"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2" w15:restartNumberingAfterBreak="0">
    <w:nsid w:val="50232461"/>
    <w:multiLevelType w:val="hybridMultilevel"/>
    <w:tmpl w:val="D9B214BE"/>
    <w:lvl w:ilvl="0" w:tplc="32FE9A72">
      <w:start w:val="1"/>
      <w:numFmt w:val="decimal"/>
      <w:lvlText w:val="%1)"/>
      <w:lvlJc w:val="left"/>
      <w:pPr>
        <w:ind w:left="2088" w:hanging="360"/>
      </w:pPr>
      <w:rPr>
        <w:rFonts w:hint="default"/>
      </w:rPr>
    </w:lvl>
    <w:lvl w:ilvl="1" w:tplc="04150019" w:tentative="1">
      <w:start w:val="1"/>
      <w:numFmt w:val="lowerLetter"/>
      <w:lvlText w:val="%2."/>
      <w:lvlJc w:val="left"/>
      <w:pPr>
        <w:ind w:left="2808" w:hanging="360"/>
      </w:pPr>
    </w:lvl>
    <w:lvl w:ilvl="2" w:tplc="0415001B" w:tentative="1">
      <w:start w:val="1"/>
      <w:numFmt w:val="lowerRoman"/>
      <w:lvlText w:val="%3."/>
      <w:lvlJc w:val="right"/>
      <w:pPr>
        <w:ind w:left="3528" w:hanging="180"/>
      </w:pPr>
    </w:lvl>
    <w:lvl w:ilvl="3" w:tplc="0415000F" w:tentative="1">
      <w:start w:val="1"/>
      <w:numFmt w:val="decimal"/>
      <w:lvlText w:val="%4."/>
      <w:lvlJc w:val="left"/>
      <w:pPr>
        <w:ind w:left="4248" w:hanging="360"/>
      </w:pPr>
    </w:lvl>
    <w:lvl w:ilvl="4" w:tplc="04150019" w:tentative="1">
      <w:start w:val="1"/>
      <w:numFmt w:val="lowerLetter"/>
      <w:lvlText w:val="%5."/>
      <w:lvlJc w:val="left"/>
      <w:pPr>
        <w:ind w:left="4968" w:hanging="360"/>
      </w:pPr>
    </w:lvl>
    <w:lvl w:ilvl="5" w:tplc="0415001B" w:tentative="1">
      <w:start w:val="1"/>
      <w:numFmt w:val="lowerRoman"/>
      <w:lvlText w:val="%6."/>
      <w:lvlJc w:val="right"/>
      <w:pPr>
        <w:ind w:left="5688" w:hanging="180"/>
      </w:pPr>
    </w:lvl>
    <w:lvl w:ilvl="6" w:tplc="0415000F" w:tentative="1">
      <w:start w:val="1"/>
      <w:numFmt w:val="decimal"/>
      <w:lvlText w:val="%7."/>
      <w:lvlJc w:val="left"/>
      <w:pPr>
        <w:ind w:left="6408" w:hanging="360"/>
      </w:pPr>
    </w:lvl>
    <w:lvl w:ilvl="7" w:tplc="04150019" w:tentative="1">
      <w:start w:val="1"/>
      <w:numFmt w:val="lowerLetter"/>
      <w:lvlText w:val="%8."/>
      <w:lvlJc w:val="left"/>
      <w:pPr>
        <w:ind w:left="7128" w:hanging="360"/>
      </w:pPr>
    </w:lvl>
    <w:lvl w:ilvl="8" w:tplc="0415001B" w:tentative="1">
      <w:start w:val="1"/>
      <w:numFmt w:val="lowerRoman"/>
      <w:lvlText w:val="%9."/>
      <w:lvlJc w:val="right"/>
      <w:pPr>
        <w:ind w:left="7848" w:hanging="180"/>
      </w:pPr>
    </w:lvl>
  </w:abstractNum>
  <w:abstractNum w:abstractNumId="43" w15:restartNumberingAfterBreak="0">
    <w:nsid w:val="53505AFB"/>
    <w:multiLevelType w:val="multilevel"/>
    <w:tmpl w:val="034E109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8866007"/>
    <w:multiLevelType w:val="hybridMultilevel"/>
    <w:tmpl w:val="8C087836"/>
    <w:lvl w:ilvl="0" w:tplc="3E8E2588">
      <w:start w:val="1"/>
      <w:numFmt w:val="decimal"/>
      <w:lvlText w:val="%1)"/>
      <w:lvlJc w:val="left"/>
      <w:pPr>
        <w:ind w:left="928"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A44D7C"/>
    <w:multiLevelType w:val="hybridMultilevel"/>
    <w:tmpl w:val="AADC6D78"/>
    <w:lvl w:ilvl="0" w:tplc="0E0E70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4F6217"/>
    <w:multiLevelType w:val="hybridMultilevel"/>
    <w:tmpl w:val="55D06CBA"/>
    <w:lvl w:ilvl="0" w:tplc="E7984AE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4B2DC1"/>
    <w:multiLevelType w:val="multilevel"/>
    <w:tmpl w:val="955438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1F93EAF"/>
    <w:multiLevelType w:val="multilevel"/>
    <w:tmpl w:val="2EBEAF7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2A749D6"/>
    <w:multiLevelType w:val="multilevel"/>
    <w:tmpl w:val="D2CC6696"/>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69F0C1F"/>
    <w:multiLevelType w:val="hybridMultilevel"/>
    <w:tmpl w:val="ADFA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473839"/>
    <w:multiLevelType w:val="hybridMultilevel"/>
    <w:tmpl w:val="88300682"/>
    <w:lvl w:ilvl="0" w:tplc="6E9E28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1B4353"/>
    <w:multiLevelType w:val="multilevel"/>
    <w:tmpl w:val="036464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E2E70E0"/>
    <w:multiLevelType w:val="multilevel"/>
    <w:tmpl w:val="72327236"/>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220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1"/>
  </w:num>
  <w:num w:numId="2">
    <w:abstractNumId w:val="44"/>
  </w:num>
  <w:num w:numId="3">
    <w:abstractNumId w:val="22"/>
  </w:num>
  <w:num w:numId="4">
    <w:abstractNumId w:val="20"/>
  </w:num>
  <w:num w:numId="5">
    <w:abstractNumId w:val="24"/>
  </w:num>
  <w:num w:numId="6">
    <w:abstractNumId w:val="0"/>
  </w:num>
  <w:num w:numId="7">
    <w:abstractNumId w:val="5"/>
  </w:num>
  <w:num w:numId="8">
    <w:abstractNumId w:val="1"/>
  </w:num>
  <w:num w:numId="9">
    <w:abstractNumId w:val="13"/>
  </w:num>
  <w:num w:numId="10">
    <w:abstractNumId w:val="19"/>
  </w:num>
  <w:num w:numId="11">
    <w:abstractNumId w:val="8"/>
  </w:num>
  <w:num w:numId="12">
    <w:abstractNumId w:val="46"/>
  </w:num>
  <w:num w:numId="13">
    <w:abstractNumId w:val="34"/>
  </w:num>
  <w:num w:numId="14">
    <w:abstractNumId w:val="49"/>
  </w:num>
  <w:num w:numId="15">
    <w:abstractNumId w:val="45"/>
  </w:num>
  <w:num w:numId="16">
    <w:abstractNumId w:val="30"/>
  </w:num>
  <w:num w:numId="17">
    <w:abstractNumId w:val="47"/>
  </w:num>
  <w:num w:numId="18">
    <w:abstractNumId w:val="35"/>
  </w:num>
  <w:num w:numId="19">
    <w:abstractNumId w:val="50"/>
  </w:num>
  <w:num w:numId="20">
    <w:abstractNumId w:val="15"/>
  </w:num>
  <w:num w:numId="21">
    <w:abstractNumId w:val="11"/>
  </w:num>
  <w:num w:numId="22">
    <w:abstractNumId w:val="28"/>
  </w:num>
  <w:num w:numId="23">
    <w:abstractNumId w:val="54"/>
  </w:num>
  <w:num w:numId="24">
    <w:abstractNumId w:val="52"/>
  </w:num>
  <w:num w:numId="25">
    <w:abstractNumId w:val="43"/>
  </w:num>
  <w:num w:numId="26">
    <w:abstractNumId w:val="21"/>
  </w:num>
  <w:num w:numId="27">
    <w:abstractNumId w:val="53"/>
  </w:num>
  <w:num w:numId="28">
    <w:abstractNumId w:val="23"/>
  </w:num>
  <w:num w:numId="29">
    <w:abstractNumId w:val="48"/>
  </w:num>
  <w:num w:numId="30">
    <w:abstractNumId w:val="38"/>
  </w:num>
  <w:num w:numId="31">
    <w:abstractNumId w:val="33"/>
  </w:num>
  <w:num w:numId="32">
    <w:abstractNumId w:val="25"/>
  </w:num>
  <w:num w:numId="33">
    <w:abstractNumId w:val="6"/>
  </w:num>
  <w:num w:numId="34">
    <w:abstractNumId w:val="14"/>
  </w:num>
  <w:num w:numId="35">
    <w:abstractNumId w:val="12"/>
  </w:num>
  <w:num w:numId="36">
    <w:abstractNumId w:val="36"/>
  </w:num>
  <w:num w:numId="37">
    <w:abstractNumId w:val="26"/>
  </w:num>
  <w:num w:numId="38">
    <w:abstractNumId w:val="16"/>
  </w:num>
  <w:num w:numId="39">
    <w:abstractNumId w:val="10"/>
  </w:num>
  <w:num w:numId="40">
    <w:abstractNumId w:val="40"/>
  </w:num>
  <w:num w:numId="41">
    <w:abstractNumId w:val="51"/>
  </w:num>
  <w:num w:numId="42">
    <w:abstractNumId w:val="18"/>
  </w:num>
  <w:num w:numId="43">
    <w:abstractNumId w:val="27"/>
  </w:num>
  <w:num w:numId="44">
    <w:abstractNumId w:val="41"/>
  </w:num>
  <w:num w:numId="45">
    <w:abstractNumId w:val="32"/>
  </w:num>
  <w:num w:numId="46">
    <w:abstractNumId w:val="17"/>
  </w:num>
  <w:num w:numId="47">
    <w:abstractNumId w:val="29"/>
  </w:num>
  <w:num w:numId="48">
    <w:abstractNumId w:val="2"/>
  </w:num>
  <w:num w:numId="49">
    <w:abstractNumId w:val="4"/>
  </w:num>
  <w:num w:numId="50">
    <w:abstractNumId w:val="9"/>
  </w:num>
  <w:num w:numId="51">
    <w:abstractNumId w:val="7"/>
  </w:num>
  <w:num w:numId="52">
    <w:abstractNumId w:val="42"/>
  </w:num>
  <w:num w:numId="53">
    <w:abstractNumId w:val="39"/>
  </w:num>
  <w:num w:numId="54">
    <w:abstractNumId w:val="3"/>
  </w:num>
  <w:num w:numId="55">
    <w:abstractNumId w:val="3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395"/>
    <w:rsid w:val="001E17E9"/>
    <w:rsid w:val="002E38DC"/>
    <w:rsid w:val="00672711"/>
    <w:rsid w:val="00972605"/>
    <w:rsid w:val="00B26395"/>
    <w:rsid w:val="00C94A20"/>
    <w:rsid w:val="00EF7B8D"/>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800EB6-4600-4C22-9394-06347773C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263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B26395"/>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B26395"/>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639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B26395"/>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B26395"/>
    <w:rPr>
      <w:rFonts w:ascii="Cambria" w:eastAsia="Times New Roman" w:hAnsi="Cambria" w:cs="Times New Roman"/>
      <w:color w:val="243F60"/>
      <w:sz w:val="24"/>
      <w:szCs w:val="24"/>
    </w:rPr>
  </w:style>
  <w:style w:type="numbering" w:customStyle="1" w:styleId="Bezlisty1">
    <w:name w:val="Bez listy1"/>
    <w:next w:val="Bezlisty"/>
    <w:uiPriority w:val="99"/>
    <w:semiHidden/>
    <w:unhideWhenUsed/>
    <w:rsid w:val="00B26395"/>
  </w:style>
  <w:style w:type="paragraph" w:customStyle="1" w:styleId="Nagwek31">
    <w:name w:val="Nagłówek 31"/>
    <w:basedOn w:val="Normalny"/>
    <w:next w:val="Normalny"/>
    <w:uiPriority w:val="9"/>
    <w:semiHidden/>
    <w:unhideWhenUsed/>
    <w:qFormat/>
    <w:rsid w:val="00B26395"/>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1">
    <w:name w:val="Bez listy11"/>
    <w:next w:val="Bezlisty"/>
    <w:uiPriority w:val="99"/>
    <w:semiHidden/>
    <w:unhideWhenUsed/>
    <w:rsid w:val="00B26395"/>
  </w:style>
  <w:style w:type="paragraph" w:customStyle="1" w:styleId="Style1">
    <w:name w:val="Style1"/>
    <w:basedOn w:val="Normalny"/>
    <w:uiPriority w:val="99"/>
    <w:rsid w:val="00B26395"/>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B26395"/>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B26395"/>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B26395"/>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B2639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B2639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B2639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B26395"/>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B26395"/>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B26395"/>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B26395"/>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B26395"/>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B26395"/>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B26395"/>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B26395"/>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B26395"/>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B26395"/>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B26395"/>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B26395"/>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B26395"/>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B26395"/>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B26395"/>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B26395"/>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B26395"/>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B26395"/>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B26395"/>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B26395"/>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B26395"/>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B26395"/>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B26395"/>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B26395"/>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B26395"/>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B26395"/>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B26395"/>
    <w:rPr>
      <w:rFonts w:ascii="Times New Roman" w:hAnsi="Times New Roman" w:cs="Times New Roman"/>
      <w:b/>
      <w:bCs/>
      <w:sz w:val="28"/>
      <w:szCs w:val="28"/>
    </w:rPr>
  </w:style>
  <w:style w:type="character" w:customStyle="1" w:styleId="FontStyle42">
    <w:name w:val="Font Style42"/>
    <w:basedOn w:val="Domylnaczcionkaakapitu"/>
    <w:uiPriority w:val="99"/>
    <w:rsid w:val="00B26395"/>
    <w:rPr>
      <w:rFonts w:ascii="Times New Roman" w:hAnsi="Times New Roman" w:cs="Times New Roman"/>
      <w:b/>
      <w:bCs/>
      <w:sz w:val="20"/>
      <w:szCs w:val="20"/>
    </w:rPr>
  </w:style>
  <w:style w:type="character" w:customStyle="1" w:styleId="FontStyle43">
    <w:name w:val="Font Style43"/>
    <w:basedOn w:val="Domylnaczcionkaakapitu"/>
    <w:uiPriority w:val="99"/>
    <w:rsid w:val="00B26395"/>
    <w:rPr>
      <w:rFonts w:ascii="Times New Roman" w:hAnsi="Times New Roman" w:cs="Times New Roman"/>
      <w:sz w:val="20"/>
      <w:szCs w:val="20"/>
    </w:rPr>
  </w:style>
  <w:style w:type="character" w:customStyle="1" w:styleId="FontStyle44">
    <w:name w:val="Font Style44"/>
    <w:basedOn w:val="Domylnaczcionkaakapitu"/>
    <w:uiPriority w:val="99"/>
    <w:rsid w:val="00B26395"/>
    <w:rPr>
      <w:rFonts w:ascii="Times New Roman" w:hAnsi="Times New Roman" w:cs="Times New Roman"/>
      <w:i/>
      <w:iCs/>
      <w:sz w:val="20"/>
      <w:szCs w:val="20"/>
    </w:rPr>
  </w:style>
  <w:style w:type="character" w:customStyle="1" w:styleId="FontStyle45">
    <w:name w:val="Font Style45"/>
    <w:basedOn w:val="Domylnaczcionkaakapitu"/>
    <w:uiPriority w:val="99"/>
    <w:rsid w:val="00B26395"/>
    <w:rPr>
      <w:rFonts w:ascii="Times New Roman" w:hAnsi="Times New Roman" w:cs="Times New Roman"/>
      <w:sz w:val="20"/>
      <w:szCs w:val="20"/>
    </w:rPr>
  </w:style>
  <w:style w:type="character" w:customStyle="1" w:styleId="FontStyle46">
    <w:name w:val="Font Style46"/>
    <w:basedOn w:val="Domylnaczcionkaakapitu"/>
    <w:uiPriority w:val="99"/>
    <w:rsid w:val="00B26395"/>
    <w:rPr>
      <w:rFonts w:ascii="Times New Roman" w:hAnsi="Times New Roman" w:cs="Times New Roman"/>
      <w:i/>
      <w:iCs/>
      <w:sz w:val="20"/>
      <w:szCs w:val="20"/>
    </w:rPr>
  </w:style>
  <w:style w:type="character" w:customStyle="1" w:styleId="FontStyle47">
    <w:name w:val="Font Style47"/>
    <w:basedOn w:val="Domylnaczcionkaakapitu"/>
    <w:uiPriority w:val="99"/>
    <w:rsid w:val="00B26395"/>
    <w:rPr>
      <w:rFonts w:ascii="Times New Roman" w:hAnsi="Times New Roman" w:cs="Times New Roman"/>
      <w:sz w:val="14"/>
      <w:szCs w:val="14"/>
    </w:rPr>
  </w:style>
  <w:style w:type="character" w:customStyle="1" w:styleId="FontStyle48">
    <w:name w:val="Font Style48"/>
    <w:basedOn w:val="Domylnaczcionkaakapitu"/>
    <w:uiPriority w:val="99"/>
    <w:rsid w:val="00B26395"/>
    <w:rPr>
      <w:rFonts w:ascii="Times New Roman" w:hAnsi="Times New Roman" w:cs="Times New Roman"/>
      <w:b/>
      <w:bCs/>
      <w:sz w:val="20"/>
      <w:szCs w:val="20"/>
    </w:rPr>
  </w:style>
  <w:style w:type="character" w:customStyle="1" w:styleId="FontStyle49">
    <w:name w:val="Font Style49"/>
    <w:basedOn w:val="Domylnaczcionkaakapitu"/>
    <w:uiPriority w:val="99"/>
    <w:rsid w:val="00B26395"/>
    <w:rPr>
      <w:rFonts w:ascii="Times New Roman" w:hAnsi="Times New Roman" w:cs="Times New Roman"/>
      <w:sz w:val="20"/>
      <w:szCs w:val="20"/>
    </w:rPr>
  </w:style>
  <w:style w:type="character" w:styleId="Odwoaniedokomentarza">
    <w:name w:val="annotation reference"/>
    <w:basedOn w:val="Domylnaczcionkaakapitu"/>
    <w:unhideWhenUsed/>
    <w:rsid w:val="00B26395"/>
    <w:rPr>
      <w:sz w:val="16"/>
      <w:szCs w:val="16"/>
    </w:rPr>
  </w:style>
  <w:style w:type="paragraph" w:styleId="Tekstkomentarza">
    <w:name w:val="annotation text"/>
    <w:basedOn w:val="Normalny"/>
    <w:link w:val="TekstkomentarzaZnak"/>
    <w:uiPriority w:val="99"/>
    <w:unhideWhenUsed/>
    <w:rsid w:val="00B26395"/>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2639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6395"/>
    <w:rPr>
      <w:b/>
      <w:bCs/>
    </w:rPr>
  </w:style>
  <w:style w:type="character" w:customStyle="1" w:styleId="TematkomentarzaZnak">
    <w:name w:val="Temat komentarza Znak"/>
    <w:basedOn w:val="TekstkomentarzaZnak"/>
    <w:link w:val="Tematkomentarza"/>
    <w:uiPriority w:val="99"/>
    <w:semiHidden/>
    <w:rsid w:val="00B26395"/>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26395"/>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B26395"/>
    <w:rPr>
      <w:rFonts w:ascii="Tahoma" w:eastAsia="Times New Roman" w:hAnsi="Tahoma" w:cs="Tahoma"/>
      <w:sz w:val="16"/>
      <w:szCs w:val="16"/>
      <w:lang w:eastAsia="pl-PL"/>
    </w:rPr>
  </w:style>
  <w:style w:type="paragraph" w:styleId="Tekstpodstawowy">
    <w:name w:val="Body Text"/>
    <w:basedOn w:val="Normalny"/>
    <w:link w:val="TekstpodstawowyZnak"/>
    <w:rsid w:val="00B26395"/>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B26395"/>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B26395"/>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B26395"/>
    <w:rPr>
      <w:rFonts w:ascii="Times New Roman" w:eastAsia="Lucida Sans Unicode" w:hAnsi="Times New Roman" w:cs="Times New Roman"/>
      <w:sz w:val="24"/>
      <w:szCs w:val="24"/>
      <w:lang w:eastAsia="pl-PL"/>
    </w:rPr>
  </w:style>
  <w:style w:type="paragraph" w:styleId="Akapitzlist">
    <w:name w:val="List Paragraph"/>
    <w:basedOn w:val="Normalny"/>
    <w:uiPriority w:val="34"/>
    <w:qFormat/>
    <w:rsid w:val="00B26395"/>
    <w:pPr>
      <w:ind w:left="720"/>
      <w:contextualSpacing/>
    </w:pPr>
    <w:rPr>
      <w:rFonts w:ascii="Calibri" w:eastAsia="Calibri" w:hAnsi="Calibri" w:cs="Times New Roman"/>
    </w:rPr>
  </w:style>
  <w:style w:type="paragraph" w:customStyle="1" w:styleId="Tekstpodstawowywcity31">
    <w:name w:val="Tekst podstawowy wcięty 31"/>
    <w:basedOn w:val="Normalny"/>
    <w:rsid w:val="00B26395"/>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B26395"/>
    <w:pPr>
      <w:spacing w:after="0" w:line="240" w:lineRule="auto"/>
      <w:jc w:val="center"/>
    </w:pPr>
    <w:rPr>
      <w:rFonts w:ascii="Arial Narrow" w:eastAsia="Times New Roman" w:hAnsi="Arial Narrow" w:cs="Arial Narrow"/>
      <w:lang w:eastAsia="pl-PL"/>
    </w:rPr>
  </w:style>
  <w:style w:type="character" w:customStyle="1" w:styleId="bold">
    <w:name w:val="bold"/>
    <w:rsid w:val="00B26395"/>
    <w:rPr>
      <w:b/>
    </w:rPr>
  </w:style>
  <w:style w:type="paragraph" w:customStyle="1" w:styleId="justify">
    <w:name w:val="justify"/>
    <w:rsid w:val="00B26395"/>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B26395"/>
    <w:rPr>
      <w:rFonts w:ascii="Courier New" w:hAnsi="Courier New"/>
    </w:rPr>
  </w:style>
  <w:style w:type="paragraph" w:styleId="Tekstprzypisudolnego">
    <w:name w:val="footnote text"/>
    <w:basedOn w:val="Normalny"/>
    <w:link w:val="TekstprzypisudolnegoZnak"/>
    <w:uiPriority w:val="99"/>
    <w:semiHidden/>
    <w:unhideWhenUsed/>
    <w:rsid w:val="00B2639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B26395"/>
    <w:rPr>
      <w:rFonts w:ascii="Calibri" w:eastAsia="Calibri" w:hAnsi="Calibri" w:cs="Times New Roman"/>
      <w:sz w:val="20"/>
      <w:szCs w:val="20"/>
    </w:rPr>
  </w:style>
  <w:style w:type="character" w:styleId="Odwoanieprzypisudolnego">
    <w:name w:val="footnote reference"/>
    <w:uiPriority w:val="99"/>
    <w:semiHidden/>
    <w:unhideWhenUsed/>
    <w:rsid w:val="00B26395"/>
    <w:rPr>
      <w:vertAlign w:val="superscript"/>
    </w:rPr>
  </w:style>
  <w:style w:type="paragraph" w:styleId="NormalnyWeb">
    <w:name w:val="Normal (Web)"/>
    <w:basedOn w:val="Normalny"/>
    <w:uiPriority w:val="99"/>
    <w:rsid w:val="00B26395"/>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B26395"/>
    <w:rPr>
      <w:b/>
      <w:bCs/>
    </w:rPr>
  </w:style>
  <w:style w:type="character" w:styleId="Uwydatnienie">
    <w:name w:val="Emphasis"/>
    <w:basedOn w:val="Domylnaczcionkaakapitu"/>
    <w:uiPriority w:val="20"/>
    <w:qFormat/>
    <w:rsid w:val="00B26395"/>
    <w:rPr>
      <w:i/>
      <w:iCs/>
    </w:rPr>
  </w:style>
  <w:style w:type="character" w:customStyle="1" w:styleId="Nagwek3Znak1">
    <w:name w:val="Nagłówek 3 Znak1"/>
    <w:basedOn w:val="Domylnaczcionkaakapitu"/>
    <w:uiPriority w:val="9"/>
    <w:semiHidden/>
    <w:rsid w:val="00B26395"/>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B26395"/>
    <w:rPr>
      <w:color w:val="0563C1" w:themeColor="hyperlink"/>
      <w:u w:val="single"/>
    </w:rPr>
  </w:style>
  <w:style w:type="character" w:customStyle="1" w:styleId="Nierozpoznanawzmianka1">
    <w:name w:val="Nierozpoznana wzmianka1"/>
    <w:basedOn w:val="Domylnaczcionkaakapitu"/>
    <w:uiPriority w:val="99"/>
    <w:semiHidden/>
    <w:unhideWhenUsed/>
    <w:rsid w:val="00B26395"/>
    <w:rPr>
      <w:color w:val="808080"/>
      <w:shd w:val="clear" w:color="auto" w:fill="E6E6E6"/>
    </w:rPr>
  </w:style>
  <w:style w:type="paragraph" w:styleId="Nagwek">
    <w:name w:val="header"/>
    <w:basedOn w:val="Normalny"/>
    <w:link w:val="NagwekZnak"/>
    <w:uiPriority w:val="99"/>
    <w:unhideWhenUsed/>
    <w:rsid w:val="00B26395"/>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uiPriority w:val="99"/>
    <w:rsid w:val="00B26395"/>
    <w:rPr>
      <w:rFonts w:ascii="Arial" w:hAnsi="Arial" w:cs="Arial"/>
    </w:rPr>
  </w:style>
  <w:style w:type="paragraph" w:styleId="Stopka">
    <w:name w:val="footer"/>
    <w:basedOn w:val="Normalny"/>
    <w:link w:val="StopkaZnak"/>
    <w:uiPriority w:val="99"/>
    <w:unhideWhenUsed/>
    <w:rsid w:val="00B26395"/>
    <w:pPr>
      <w:tabs>
        <w:tab w:val="center" w:pos="4680"/>
        <w:tab w:val="right" w:pos="9360"/>
      </w:tabs>
      <w:spacing w:after="0" w:line="240" w:lineRule="auto"/>
    </w:pPr>
    <w:rPr>
      <w:rFonts w:ascii="Arial" w:eastAsiaTheme="minorEastAsia" w:hAnsi="Arial" w:cs="Times New Roman"/>
      <w:lang w:eastAsia="pl-PL"/>
    </w:rPr>
  </w:style>
  <w:style w:type="character" w:customStyle="1" w:styleId="StopkaZnak">
    <w:name w:val="Stopka Znak"/>
    <w:basedOn w:val="Domylnaczcionkaakapitu"/>
    <w:link w:val="Stopka"/>
    <w:uiPriority w:val="99"/>
    <w:rsid w:val="00B26395"/>
    <w:rPr>
      <w:rFonts w:ascii="Arial" w:eastAsiaTheme="minorEastAsia" w:hAnsi="Arial" w:cs="Times New Roman"/>
      <w:lang w:eastAsia="pl-PL"/>
    </w:rPr>
  </w:style>
  <w:style w:type="paragraph" w:styleId="Zwykytekst">
    <w:name w:val="Plain Text"/>
    <w:basedOn w:val="Normalny"/>
    <w:link w:val="ZwykytekstZnak"/>
    <w:unhideWhenUsed/>
    <w:rsid w:val="00B2639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B26395"/>
    <w:rPr>
      <w:rFonts w:ascii="Courier New" w:eastAsia="Times New Roman" w:hAnsi="Courier New" w:cs="Times New Roman"/>
      <w:sz w:val="20"/>
      <w:szCs w:val="20"/>
    </w:rPr>
  </w:style>
  <w:style w:type="table" w:styleId="Tabela-Siatka">
    <w:name w:val="Table Grid"/>
    <w:basedOn w:val="Standardowy"/>
    <w:rsid w:val="00B26395"/>
    <w:pPr>
      <w:spacing w:after="0" w:line="240" w:lineRule="auto"/>
      <w:ind w:firstLine="360"/>
    </w:pPr>
    <w:rPr>
      <w:rFonts w:ascii="Arial" w:eastAsia="Times New Roman" w:hAnsi="Arial" w:cs="Arial"/>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B26395"/>
    <w:rPr>
      <w:color w:val="808080"/>
      <w:shd w:val="clear" w:color="auto" w:fill="E6E6E6"/>
    </w:rPr>
  </w:style>
  <w:style w:type="character" w:styleId="UyteHipercze">
    <w:name w:val="FollowedHyperlink"/>
    <w:basedOn w:val="Domylnaczcionkaakapitu"/>
    <w:uiPriority w:val="99"/>
    <w:semiHidden/>
    <w:unhideWhenUsed/>
    <w:rsid w:val="00B26395"/>
    <w:rPr>
      <w:color w:val="954F72" w:themeColor="followedHyperlink"/>
      <w:u w:val="single"/>
    </w:rPr>
  </w:style>
  <w:style w:type="paragraph" w:customStyle="1" w:styleId="Akapitzlist1">
    <w:name w:val="Akapit z listą1"/>
    <w:basedOn w:val="Normalny"/>
    <w:rsid w:val="00B26395"/>
    <w:pPr>
      <w:suppressAutoHyphens/>
      <w:overflowPunct w:val="0"/>
      <w:autoSpaceDE w:val="0"/>
      <w:autoSpaceDN w:val="0"/>
      <w:adjustRightInd w:val="0"/>
      <w:spacing w:line="256" w:lineRule="auto"/>
      <w:ind w:left="720"/>
    </w:pPr>
    <w:rPr>
      <w:rFonts w:ascii="Calibri" w:eastAsia="Times New Roman" w:hAnsi="Calibri" w:cs="Times New Roman"/>
      <w:kern w:val="2"/>
      <w:szCs w:val="20"/>
      <w:lang w:eastAsia="pl-PL"/>
    </w:rPr>
  </w:style>
  <w:style w:type="character" w:customStyle="1" w:styleId="Nierozpoznanawzmianka3">
    <w:name w:val="Nierozpoznana wzmianka3"/>
    <w:basedOn w:val="Domylnaczcionkaakapitu"/>
    <w:uiPriority w:val="99"/>
    <w:semiHidden/>
    <w:unhideWhenUsed/>
    <w:rsid w:val="00B26395"/>
    <w:rPr>
      <w:color w:val="605E5C"/>
      <w:shd w:val="clear" w:color="auto" w:fill="E1DFDD"/>
    </w:rPr>
  </w:style>
  <w:style w:type="character" w:customStyle="1" w:styleId="Nierozpoznanawzmianka4">
    <w:name w:val="Nierozpoznana wzmianka4"/>
    <w:basedOn w:val="Domylnaczcionkaakapitu"/>
    <w:uiPriority w:val="99"/>
    <w:semiHidden/>
    <w:unhideWhenUsed/>
    <w:rsid w:val="00B263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rzetargi@skm.pkp.pl" TargetMode="External"/><Relationship Id="rId18" Type="http://schemas.openxmlformats.org/officeDocument/2006/relationships/hyperlink" Target="mailto:przetargi@skm.pkp.pl" TargetMode="External"/><Relationship Id="rId3" Type="http://schemas.openxmlformats.org/officeDocument/2006/relationships/settings" Target="settings.xml"/><Relationship Id="rId21" Type="http://schemas.openxmlformats.org/officeDocument/2006/relationships/hyperlink" Target="mailto:daneosobowe@skm.pkp.pl" TargetMode="External"/><Relationship Id="rId7" Type="http://schemas.openxmlformats.org/officeDocument/2006/relationships/header" Target="header1.xml"/><Relationship Id="rId12" Type="http://schemas.openxmlformats.org/officeDocument/2006/relationships/hyperlink" Target="http://www.skm.pkp.pl" TargetMode="Externa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hyperlink" Target="mailto:daneosobowe@skm.pkp.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46</Pages>
  <Words>14212</Words>
  <Characters>85276</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cp:revision>
  <cp:lastPrinted>2018-11-20T10:28:00Z</cp:lastPrinted>
  <dcterms:created xsi:type="dcterms:W3CDTF">2018-11-20T09:53:00Z</dcterms:created>
  <dcterms:modified xsi:type="dcterms:W3CDTF">2018-11-21T10:14:00Z</dcterms:modified>
</cp:coreProperties>
</file>